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75AF6" w14:textId="77777777" w:rsidR="00A35486" w:rsidRPr="001E3387" w:rsidRDefault="00A35486">
      <w:pPr>
        <w:rPr>
          <w:lang w:val="en-NZ"/>
        </w:rPr>
      </w:pPr>
    </w:p>
    <w:tbl>
      <w:tblPr>
        <w:tblStyle w:val="TableGrid"/>
        <w:tblW w:w="10490" w:type="dxa"/>
        <w:tblInd w:w="-567" w:type="dxa"/>
        <w:tblBorders>
          <w:top w:val="none" w:sz="0" w:space="0" w:color="auto"/>
          <w:left w:val="none" w:sz="0" w:space="0" w:color="auto"/>
          <w:bottom w:val="single" w:sz="24" w:space="0" w:color="055D8E"/>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90"/>
      </w:tblGrid>
      <w:tr w:rsidR="00244D35" w14:paraId="249A36E5" w14:textId="77777777" w:rsidTr="660C3E28">
        <w:tc>
          <w:tcPr>
            <w:tcW w:w="10490" w:type="dxa"/>
            <w:tcBorders>
              <w:bottom w:val="nil"/>
            </w:tcBorders>
          </w:tcPr>
          <w:p w14:paraId="74527144" w14:textId="77777777" w:rsidR="00B23306" w:rsidRDefault="00B23306">
            <w:pPr>
              <w:spacing w:after="0" w:line="820" w:lineRule="exact"/>
              <w:contextualSpacing/>
              <w:rPr>
                <w:rFonts w:ascii="Arial Black" w:hAnsi="Arial Black" w:cs="Arial"/>
                <w:color w:val="055D8E"/>
                <w:sz w:val="72"/>
                <w:szCs w:val="72"/>
                <w:u w:val="single"/>
              </w:rPr>
            </w:pPr>
          </w:p>
          <w:p w14:paraId="5F358E1F" w14:textId="3FB27E28" w:rsidR="00244D35" w:rsidRPr="00CF6F28" w:rsidRDefault="00DA4513">
            <w:pPr>
              <w:spacing w:after="0" w:line="820" w:lineRule="exact"/>
              <w:contextualSpacing/>
              <w:rPr>
                <w:rFonts w:ascii="Arial Black" w:hAnsi="Arial Black" w:cs="Arial"/>
                <w:bCs/>
                <w:color w:val="055D8E"/>
                <w:sz w:val="96"/>
                <w:szCs w:val="96"/>
              </w:rPr>
            </w:pPr>
            <w:r>
              <w:rPr>
                <w:rFonts w:ascii="Arial Black" w:hAnsi="Arial Black" w:cs="Arial"/>
                <w:color w:val="055D8E"/>
                <w:sz w:val="72"/>
                <w:szCs w:val="72"/>
                <w:u w:val="single"/>
              </w:rPr>
              <w:t xml:space="preserve">ACC </w:t>
            </w:r>
            <w:r w:rsidR="00B94D8C">
              <w:rPr>
                <w:rFonts w:ascii="Arial Black" w:hAnsi="Arial Black" w:cs="Arial"/>
                <w:color w:val="055D8E"/>
                <w:sz w:val="72"/>
                <w:szCs w:val="72"/>
                <w:u w:val="single"/>
              </w:rPr>
              <w:t xml:space="preserve">Annual Scheme </w:t>
            </w:r>
            <w:r>
              <w:rPr>
                <w:rFonts w:ascii="Arial Black" w:hAnsi="Arial Black" w:cs="Arial"/>
                <w:color w:val="055D8E"/>
                <w:sz w:val="72"/>
                <w:szCs w:val="72"/>
                <w:u w:val="single"/>
              </w:rPr>
              <w:t>Access Reporting</w:t>
            </w:r>
          </w:p>
        </w:tc>
      </w:tr>
      <w:tr w:rsidR="00244D35" w14:paraId="5AD5DCFA" w14:textId="77777777" w:rsidTr="660C3E28">
        <w:tc>
          <w:tcPr>
            <w:tcW w:w="10490" w:type="dxa"/>
            <w:tcBorders>
              <w:bottom w:val="single" w:sz="36" w:space="0" w:color="055D8E"/>
            </w:tcBorders>
          </w:tcPr>
          <w:p w14:paraId="3D3DD262" w14:textId="77777777" w:rsidR="00244D35" w:rsidRPr="00A555E5" w:rsidRDefault="00DA4513">
            <w:pPr>
              <w:spacing w:before="480" w:after="0" w:line="360" w:lineRule="auto"/>
              <w:rPr>
                <w:rFonts w:ascii="Arial" w:hAnsi="Arial" w:cs="Arial"/>
                <w:b/>
                <w:bCs/>
                <w:iCs/>
                <w:sz w:val="36"/>
                <w:szCs w:val="36"/>
              </w:rPr>
            </w:pPr>
            <w:r w:rsidRPr="00A555E5">
              <w:rPr>
                <w:rFonts w:ascii="Arial" w:hAnsi="Arial" w:cs="Arial"/>
                <w:b/>
                <w:bCs/>
                <w:iCs/>
                <w:sz w:val="36"/>
                <w:szCs w:val="36"/>
              </w:rPr>
              <w:t xml:space="preserve">Consultation </w:t>
            </w:r>
            <w:r w:rsidR="00D66D3D" w:rsidRPr="00A555E5">
              <w:rPr>
                <w:rFonts w:ascii="Arial" w:hAnsi="Arial" w:cs="Arial"/>
                <w:b/>
                <w:bCs/>
                <w:iCs/>
                <w:sz w:val="36"/>
                <w:szCs w:val="36"/>
              </w:rPr>
              <w:t>Paper</w:t>
            </w:r>
            <w:r w:rsidRPr="00A555E5">
              <w:rPr>
                <w:rFonts w:ascii="Arial" w:hAnsi="Arial" w:cs="Arial"/>
                <w:b/>
                <w:bCs/>
                <w:iCs/>
                <w:sz w:val="36"/>
                <w:szCs w:val="36"/>
              </w:rPr>
              <w:t xml:space="preserve"> </w:t>
            </w:r>
          </w:p>
          <w:p w14:paraId="4B38BDCA" w14:textId="20369A88" w:rsidR="00721A0F" w:rsidRPr="00C35AB5" w:rsidRDefault="00230AE7">
            <w:pPr>
              <w:spacing w:before="480" w:after="0" w:line="360" w:lineRule="auto"/>
              <w:rPr>
                <w:rFonts w:ascii="Arial Black" w:hAnsi="Arial Black" w:cs="Arial"/>
                <w:b/>
                <w:bCs/>
                <w:color w:val="055D8E"/>
                <w:sz w:val="36"/>
                <w:szCs w:val="36"/>
              </w:rPr>
            </w:pPr>
            <w:r w:rsidRPr="00230AE7">
              <w:rPr>
                <w:b/>
                <w:bCs/>
                <w:iCs/>
                <w:sz w:val="36"/>
                <w:szCs w:val="36"/>
              </w:rPr>
              <w:t>February 2024</w:t>
            </w:r>
          </w:p>
        </w:tc>
      </w:tr>
    </w:tbl>
    <w:p w14:paraId="605CE74E" w14:textId="45CC681F" w:rsidR="00CA071B" w:rsidRDefault="00CA071B" w:rsidP="00244D35">
      <w:pPr>
        <w:ind w:left="-567"/>
      </w:pPr>
    </w:p>
    <w:p w14:paraId="039A27F5" w14:textId="733D2ED8" w:rsidR="00244D35" w:rsidRDefault="00244D35" w:rsidP="00244D35">
      <w:pPr>
        <w:ind w:left="-567"/>
      </w:pPr>
    </w:p>
    <w:p w14:paraId="0EE732BF" w14:textId="7D61E081" w:rsidR="00244D35" w:rsidRDefault="00244D35">
      <w:r>
        <w:br w:type="page"/>
      </w:r>
    </w:p>
    <w:p w14:paraId="6E022E9F" w14:textId="6F9F628B" w:rsidR="009144C5" w:rsidRPr="00211F46" w:rsidRDefault="009144C5" w:rsidP="00683606">
      <w:pPr>
        <w:pStyle w:val="Heading10"/>
        <w:rPr>
          <w:rFonts w:ascii="Arial Black" w:hAnsi="Arial Black"/>
        </w:rPr>
      </w:pPr>
      <w:bookmarkStart w:id="0" w:name="_Toc159416635"/>
      <w:r w:rsidRPr="00211F46">
        <w:rPr>
          <w:rFonts w:ascii="Arial Black" w:hAnsi="Arial Black"/>
        </w:rPr>
        <w:lastRenderedPageBreak/>
        <w:t xml:space="preserve">What is ACC </w:t>
      </w:r>
      <w:r w:rsidR="00427467" w:rsidRPr="00211F46">
        <w:rPr>
          <w:rFonts w:ascii="Arial Black" w:hAnsi="Arial Black"/>
        </w:rPr>
        <w:t>a</w:t>
      </w:r>
      <w:r w:rsidRPr="00211F46">
        <w:rPr>
          <w:rFonts w:ascii="Arial Black" w:hAnsi="Arial Black"/>
        </w:rPr>
        <w:t xml:space="preserve">nnual </w:t>
      </w:r>
      <w:r w:rsidR="00427467" w:rsidRPr="00211F46">
        <w:rPr>
          <w:rFonts w:ascii="Arial Black" w:hAnsi="Arial Black"/>
        </w:rPr>
        <w:t>s</w:t>
      </w:r>
      <w:r w:rsidRPr="00211F46">
        <w:rPr>
          <w:rFonts w:ascii="Arial Black" w:hAnsi="Arial Black"/>
        </w:rPr>
        <w:t xml:space="preserve">cheme </w:t>
      </w:r>
      <w:r w:rsidR="00427467" w:rsidRPr="00211F46">
        <w:rPr>
          <w:rFonts w:ascii="Arial Black" w:hAnsi="Arial Black"/>
        </w:rPr>
        <w:t>a</w:t>
      </w:r>
      <w:r w:rsidRPr="00211F46">
        <w:rPr>
          <w:rFonts w:ascii="Arial Black" w:hAnsi="Arial Black"/>
        </w:rPr>
        <w:t xml:space="preserve">ccess </w:t>
      </w:r>
      <w:r w:rsidR="00427467" w:rsidRPr="00211F46">
        <w:rPr>
          <w:rFonts w:ascii="Arial Black" w:hAnsi="Arial Black"/>
        </w:rPr>
        <w:t>r</w:t>
      </w:r>
      <w:r w:rsidRPr="00211F46">
        <w:rPr>
          <w:rFonts w:ascii="Arial Black" w:hAnsi="Arial Black"/>
        </w:rPr>
        <w:t>eporting?</w:t>
      </w:r>
      <w:bookmarkEnd w:id="0"/>
    </w:p>
    <w:p w14:paraId="457F7228" w14:textId="3A01FA0A" w:rsidR="00052800" w:rsidRDefault="007F1E48" w:rsidP="00052800">
      <w:pPr>
        <w:pStyle w:val="BodyText1"/>
      </w:pPr>
      <w:r>
        <w:t>In 2023, an amendment</w:t>
      </w:r>
      <w:r w:rsidRPr="007673E3">
        <w:rPr>
          <w:vertAlign w:val="superscript"/>
        </w:rPr>
        <w:footnoteReference w:id="2"/>
      </w:r>
      <w:r>
        <w:t xml:space="preserve"> to the Accident Compensation Act</w:t>
      </w:r>
      <w:r>
        <w:rPr>
          <w:rStyle w:val="FootnoteReference"/>
        </w:rPr>
        <w:footnoteReference w:id="3"/>
      </w:r>
      <w:r>
        <w:t xml:space="preserve"> introduced </w:t>
      </w:r>
      <w:r w:rsidRPr="002F3934">
        <w:t xml:space="preserve">a new requirement for ACC to report annually on levels of access to the </w:t>
      </w:r>
      <w:r w:rsidR="000C120B">
        <w:t xml:space="preserve">Accident Compensation </w:t>
      </w:r>
      <w:r w:rsidR="007D43EA">
        <w:t>s</w:t>
      </w:r>
      <w:r w:rsidRPr="002F3934">
        <w:t>cheme by Māori and other identified population groups</w:t>
      </w:r>
      <w:r w:rsidR="00615C53">
        <w:t>.</w:t>
      </w:r>
      <w:r w:rsidR="003946BF">
        <w:t xml:space="preserve"> The report</w:t>
      </w:r>
      <w:r w:rsidR="00B16C3C">
        <w:t>s will</w:t>
      </w:r>
      <w:r w:rsidR="002764A1">
        <w:t xml:space="preserve"> </w:t>
      </w:r>
      <w:r w:rsidR="00052800">
        <w:t>includ</w:t>
      </w:r>
      <w:r w:rsidR="003946BF">
        <w:t>e</w:t>
      </w:r>
      <w:r w:rsidR="00052800">
        <w:t xml:space="preserve"> </w:t>
      </w:r>
      <w:r w:rsidR="003C41BB">
        <w:t>information on</w:t>
      </w:r>
      <w:r w:rsidR="00052800">
        <w:t xml:space="preserve"> disparities in access, barriers to access and </w:t>
      </w:r>
      <w:r w:rsidR="003222B2">
        <w:t xml:space="preserve">the </w:t>
      </w:r>
      <w:r w:rsidR="00052800">
        <w:t xml:space="preserve">causes. </w:t>
      </w:r>
    </w:p>
    <w:p w14:paraId="75FD6FAD" w14:textId="12DA73B3" w:rsidR="00052800" w:rsidRDefault="00104F48" w:rsidP="00052800">
      <w:pPr>
        <w:pStyle w:val="BodyText1"/>
      </w:pPr>
      <w:r>
        <w:t>O</w:t>
      </w:r>
      <w:r w:rsidR="00052800">
        <w:t xml:space="preserve">ur proposed approach to access reporting will </w:t>
      </w:r>
      <w:r w:rsidR="00D26B27">
        <w:t>also allow</w:t>
      </w:r>
      <w:r w:rsidR="00052800">
        <w:t xml:space="preserve"> us to investigate other factors that may impact on </w:t>
      </w:r>
      <w:r w:rsidR="00606B92">
        <w:t>people lodging a</w:t>
      </w:r>
      <w:r w:rsidR="00052800">
        <w:t xml:space="preserve"> cl</w:t>
      </w:r>
      <w:r w:rsidR="00606B92">
        <w:t>aim</w:t>
      </w:r>
      <w:r w:rsidR="00052800">
        <w:t>, for example</w:t>
      </w:r>
      <w:r w:rsidR="008A1B71">
        <w:t>, where they live</w:t>
      </w:r>
      <w:r w:rsidR="00052800">
        <w:t xml:space="preserve">, </w:t>
      </w:r>
      <w:r w:rsidR="00C13DBC">
        <w:t>if they are experiencing</w:t>
      </w:r>
      <w:r w:rsidR="00052800">
        <w:t xml:space="preserve"> material hardship, and </w:t>
      </w:r>
      <w:r w:rsidR="00C13DBC">
        <w:t xml:space="preserve">any </w:t>
      </w:r>
      <w:r w:rsidR="00052800">
        <w:t xml:space="preserve">other relevant factors. </w:t>
      </w:r>
    </w:p>
    <w:p w14:paraId="532E66BF" w14:textId="77777777" w:rsidR="005D0111" w:rsidRDefault="005D0111" w:rsidP="00E02F0B">
      <w:pPr>
        <w:pStyle w:val="BodyText1"/>
      </w:pPr>
      <w:r>
        <w:t>The objectives of ACC’s annual scheme access reports are to:</w:t>
      </w:r>
    </w:p>
    <w:p w14:paraId="362894CA" w14:textId="715887B5" w:rsidR="005D0111" w:rsidRDefault="005D0111" w:rsidP="00E02F0B">
      <w:pPr>
        <w:pStyle w:val="BodyText1"/>
        <w:numPr>
          <w:ilvl w:val="1"/>
          <w:numId w:val="4"/>
        </w:numPr>
        <w:ind w:left="993"/>
      </w:pPr>
      <w:r>
        <w:t xml:space="preserve">improve </w:t>
      </w:r>
      <w:r w:rsidR="00685B05">
        <w:t>the</w:t>
      </w:r>
      <w:r>
        <w:t xml:space="preserve"> focus on, and understanding of, how people with personal injuries are accessing, or not accessing, the Scheme, and</w:t>
      </w:r>
    </w:p>
    <w:p w14:paraId="4DE0D655" w14:textId="77777777" w:rsidR="005D0111" w:rsidRDefault="005D0111" w:rsidP="00E02F0B">
      <w:pPr>
        <w:pStyle w:val="BodyText1"/>
        <w:numPr>
          <w:ilvl w:val="1"/>
          <w:numId w:val="4"/>
        </w:numPr>
        <w:ind w:left="993"/>
      </w:pPr>
      <w:r>
        <w:t xml:space="preserve">increase transparency about levels of access to the Scheme, including any </w:t>
      </w:r>
      <w:r w:rsidRPr="00E02F0B">
        <w:t>disparities</w:t>
      </w:r>
      <w:r>
        <w:t xml:space="preserve"> in accessing the Scheme by different population groups. </w:t>
      </w:r>
    </w:p>
    <w:p w14:paraId="142B10C1" w14:textId="15677213" w:rsidR="005D0111" w:rsidRDefault="005D0111" w:rsidP="00E02F0B">
      <w:pPr>
        <w:pStyle w:val="BodyText1"/>
        <w:jc w:val="left"/>
      </w:pPr>
      <w:r>
        <w:t xml:space="preserve">What we learn as we write the reports will help us to identify gaps in access and develop an evidence-based approach to how we might best meet different people’s needs. </w:t>
      </w:r>
    </w:p>
    <w:p w14:paraId="16B231BE" w14:textId="5F44AFD0" w:rsidR="00052800" w:rsidRDefault="00052800" w:rsidP="00052800">
      <w:pPr>
        <w:pStyle w:val="BodyText1"/>
      </w:pPr>
      <w:r>
        <w:t xml:space="preserve">Before preparing the first report, </w:t>
      </w:r>
      <w:r w:rsidR="00C13DBC">
        <w:t>we are</w:t>
      </w:r>
      <w:r>
        <w:t xml:space="preserve"> required to consult on the methods we propose to use</w:t>
      </w:r>
      <w:r w:rsidRPr="00F32443">
        <w:t>. The consultation timeline is:</w:t>
      </w:r>
    </w:p>
    <w:p w14:paraId="6AB6F4CE" w14:textId="62247018" w:rsidR="003D24B4" w:rsidRDefault="00527A73" w:rsidP="00683606">
      <w:pPr>
        <w:pStyle w:val="Heading10"/>
      </w:pPr>
      <w:bookmarkStart w:id="1" w:name="_Toc159416636"/>
      <w:r w:rsidRPr="00527A73">
        <w:rPr>
          <w:noProof/>
          <w:lang w:val="en-US"/>
        </w:rPr>
        <mc:AlternateContent>
          <mc:Choice Requires="wpg">
            <w:drawing>
              <wp:anchor distT="0" distB="0" distL="114300" distR="114300" simplePos="0" relativeHeight="251658245" behindDoc="0" locked="0" layoutInCell="1" allowOverlap="1" wp14:anchorId="2AED4194" wp14:editId="14A59EAA">
                <wp:simplePos x="0" y="0"/>
                <wp:positionH relativeFrom="column">
                  <wp:posOffset>0</wp:posOffset>
                </wp:positionH>
                <wp:positionV relativeFrom="paragraph">
                  <wp:posOffset>75114</wp:posOffset>
                </wp:positionV>
                <wp:extent cx="4720878" cy="2649082"/>
                <wp:effectExtent l="0" t="0" r="0" b="0"/>
                <wp:wrapNone/>
                <wp:docPr id="45" name="Group 45">
                  <a:extLst xmlns:a="http://schemas.openxmlformats.org/drawingml/2006/main">
                    <a:ext uri="{FF2B5EF4-FFF2-40B4-BE49-F238E27FC236}">
                      <a16:creationId xmlns:a16="http://schemas.microsoft.com/office/drawing/2014/main" id="{A5A4D994-594E-64F5-39A2-8433C7999152}"/>
                    </a:ext>
                  </a:extLst>
                </wp:docPr>
                <wp:cNvGraphicFramePr/>
                <a:graphic xmlns:a="http://schemas.openxmlformats.org/drawingml/2006/main">
                  <a:graphicData uri="http://schemas.microsoft.com/office/word/2010/wordprocessingGroup">
                    <wpg:wgp>
                      <wpg:cNvGrpSpPr/>
                      <wpg:grpSpPr>
                        <a:xfrm>
                          <a:off x="0" y="0"/>
                          <a:ext cx="4720878" cy="2649082"/>
                          <a:chOff x="0" y="0"/>
                          <a:chExt cx="4720878" cy="2649082"/>
                        </a:xfrm>
                      </wpg:grpSpPr>
                      <wps:wsp>
                        <wps:cNvPr id="1840237855" name="Straight Connector 1840237855">
                          <a:extLst>
                            <a:ext uri="{FF2B5EF4-FFF2-40B4-BE49-F238E27FC236}">
                              <a16:creationId xmlns:a16="http://schemas.microsoft.com/office/drawing/2014/main" id="{9EB030C5-46F8-CF1F-DCFE-86A7ACC76C4B}"/>
                            </a:ext>
                          </a:extLst>
                        </wps:cNvPr>
                        <wps:cNvCnPr>
                          <a:cxnSpLocks/>
                        </wps:cNvCnPr>
                        <wps:spPr>
                          <a:xfrm>
                            <a:off x="65314" y="111888"/>
                            <a:ext cx="0" cy="2340000"/>
                          </a:xfrm>
                          <a:prstGeom prst="line">
                            <a:avLst/>
                          </a:prstGeom>
                          <a:ln w="1270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g:cNvPr id="1614581803" name="Group 1614581803">
                          <a:extLst>
                            <a:ext uri="{FF2B5EF4-FFF2-40B4-BE49-F238E27FC236}">
                              <a16:creationId xmlns:a16="http://schemas.microsoft.com/office/drawing/2014/main" id="{A7A2E677-1579-5866-C10A-0907188F7E28}"/>
                            </a:ext>
                          </a:extLst>
                        </wpg:cNvPr>
                        <wpg:cNvGrpSpPr/>
                        <wpg:grpSpPr>
                          <a:xfrm>
                            <a:off x="0" y="0"/>
                            <a:ext cx="3285893" cy="330200"/>
                            <a:chOff x="0" y="0"/>
                            <a:chExt cx="3285893" cy="330200"/>
                          </a:xfrm>
                        </wpg:grpSpPr>
                        <wps:wsp>
                          <wps:cNvPr id="2082945319" name="Oval 2082945319">
                            <a:extLst>
                              <a:ext uri="{FF2B5EF4-FFF2-40B4-BE49-F238E27FC236}">
                                <a16:creationId xmlns:a16="http://schemas.microsoft.com/office/drawing/2014/main" id="{614F3299-8641-F487-1A4F-28C8D3D38DDB}"/>
                              </a:ext>
                            </a:extLst>
                          </wps:cNvPr>
                          <wps:cNvSpPr/>
                          <wps:spPr>
                            <a:xfrm>
                              <a:off x="0" y="80061"/>
                              <a:ext cx="130628" cy="130628"/>
                            </a:xfrm>
                            <a:prstGeom prst="ellipse">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7072326" name="TextBox 11">
                            <a:extLst>
                              <a:ext uri="{FF2B5EF4-FFF2-40B4-BE49-F238E27FC236}">
                                <a16:creationId xmlns:a16="http://schemas.microsoft.com/office/drawing/2014/main" id="{8C785B2C-8D7A-C6BF-486F-64B0E8FD891E}"/>
                              </a:ext>
                            </a:extLst>
                          </wps:cNvPr>
                          <wps:cNvSpPr txBox="1"/>
                          <wps:spPr>
                            <a:xfrm>
                              <a:off x="202811" y="0"/>
                              <a:ext cx="1271905" cy="330200"/>
                            </a:xfrm>
                            <a:prstGeom prst="rect">
                              <a:avLst/>
                            </a:prstGeom>
                            <a:noFill/>
                          </wps:spPr>
                          <wps:txbx>
                            <w:txbxContent>
                              <w:p w14:paraId="30EA7973" w14:textId="77777777"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February 2024</w:t>
                                </w:r>
                              </w:p>
                            </w:txbxContent>
                          </wps:txbx>
                          <wps:bodyPr wrap="square">
                            <a:spAutoFit/>
                          </wps:bodyPr>
                        </wps:wsp>
                        <wps:wsp>
                          <wps:cNvPr id="472645350" name="TextBox 18">
                            <a:extLst>
                              <a:ext uri="{FF2B5EF4-FFF2-40B4-BE49-F238E27FC236}">
                                <a16:creationId xmlns:a16="http://schemas.microsoft.com/office/drawing/2014/main" id="{A6400DCF-DAEE-B34F-2B69-33A91572C33C}"/>
                              </a:ext>
                            </a:extLst>
                          </wps:cNvPr>
                          <wps:cNvSpPr txBox="1"/>
                          <wps:spPr>
                            <a:xfrm>
                              <a:off x="1422803" y="0"/>
                              <a:ext cx="1863090" cy="330200"/>
                            </a:xfrm>
                            <a:prstGeom prst="rect">
                              <a:avLst/>
                            </a:prstGeom>
                            <a:noFill/>
                          </wps:spPr>
                          <wps:txbx>
                            <w:txbxContent>
                              <w:p w14:paraId="2E41EB5F"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Consultation opens</w:t>
                                </w:r>
                              </w:p>
                            </w:txbxContent>
                          </wps:txbx>
                          <wps:bodyPr wrap="square">
                            <a:spAutoFit/>
                          </wps:bodyPr>
                        </wps:wsp>
                      </wpg:grpSp>
                      <wpg:grpSp>
                        <wpg:cNvPr id="1804645264" name="Group 1804645264">
                          <a:extLst>
                            <a:ext uri="{FF2B5EF4-FFF2-40B4-BE49-F238E27FC236}">
                              <a16:creationId xmlns:a16="http://schemas.microsoft.com/office/drawing/2014/main" id="{80489D6E-36CA-8BE4-30A4-171C0AC21E47}"/>
                            </a:ext>
                          </a:extLst>
                        </wpg:cNvPr>
                        <wpg:cNvGrpSpPr/>
                        <wpg:grpSpPr>
                          <a:xfrm>
                            <a:off x="0" y="537590"/>
                            <a:ext cx="3293398" cy="330200"/>
                            <a:chOff x="0" y="537590"/>
                            <a:chExt cx="3293398" cy="330200"/>
                          </a:xfrm>
                        </wpg:grpSpPr>
                        <wps:wsp>
                          <wps:cNvPr id="741594029" name="Oval 741594029">
                            <a:extLst>
                              <a:ext uri="{FF2B5EF4-FFF2-40B4-BE49-F238E27FC236}">
                                <a16:creationId xmlns:a16="http://schemas.microsoft.com/office/drawing/2014/main" id="{6182BB97-D535-D4B5-227F-819F4979BE54}"/>
                              </a:ext>
                            </a:extLst>
                          </wps:cNvPr>
                          <wps:cNvSpPr/>
                          <wps:spPr>
                            <a:xfrm>
                              <a:off x="0" y="617653"/>
                              <a:ext cx="130628" cy="130628"/>
                            </a:xfrm>
                            <a:prstGeom prst="ellipse">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975942" name="TextBox 22">
                            <a:extLst>
                              <a:ext uri="{FF2B5EF4-FFF2-40B4-BE49-F238E27FC236}">
                                <a16:creationId xmlns:a16="http://schemas.microsoft.com/office/drawing/2014/main" id="{4824A0B1-B761-B6F8-4282-2211162FF90C}"/>
                              </a:ext>
                            </a:extLst>
                          </wps:cNvPr>
                          <wps:cNvSpPr txBox="1"/>
                          <wps:spPr>
                            <a:xfrm>
                              <a:off x="202811" y="537590"/>
                              <a:ext cx="1271905" cy="330200"/>
                            </a:xfrm>
                            <a:prstGeom prst="rect">
                              <a:avLst/>
                            </a:prstGeom>
                            <a:noFill/>
                          </wps:spPr>
                          <wps:txbx>
                            <w:txbxContent>
                              <w:p w14:paraId="31EF7700" w14:textId="32B3A6CF" w:rsidR="00527A73" w:rsidRPr="00CA640C" w:rsidRDefault="009E1F32" w:rsidP="00527A73">
                                <w:pPr>
                                  <w:spacing w:after="60"/>
                                  <w:rPr>
                                    <w:rFonts w:ascii="Segoe UI Semibold" w:eastAsia="Calibri" w:hAnsi="Segoe UI Semibold" w:cs="Segoe UI Semibold"/>
                                    <w:color w:val="005E8F"/>
                                    <w:kern w:val="24"/>
                                    <w:sz w:val="24"/>
                                    <w:szCs w:val="24"/>
                                  </w:rPr>
                                </w:pPr>
                                <w:r w:rsidRPr="009E1F32">
                                  <w:rPr>
                                    <w:rFonts w:ascii="Segoe UI Semibold" w:eastAsia="Calibri" w:hAnsi="Segoe UI Semibold" w:cs="Segoe UI Semibold"/>
                                    <w:color w:val="005E8F"/>
                                    <w:kern w:val="24"/>
                                  </w:rPr>
                                  <w:t>April</w:t>
                                </w:r>
                                <w:r w:rsidR="00527A73" w:rsidRPr="009E1F32">
                                  <w:rPr>
                                    <w:rFonts w:ascii="Segoe UI Semibold" w:eastAsia="Calibri" w:hAnsi="Segoe UI Semibold" w:cs="Segoe UI Semibold"/>
                                    <w:color w:val="005E8F"/>
                                    <w:kern w:val="24"/>
                                  </w:rPr>
                                  <w:t xml:space="preserve"> 2024</w:t>
                                </w:r>
                              </w:p>
                            </w:txbxContent>
                          </wps:txbx>
                          <wps:bodyPr wrap="square">
                            <a:spAutoFit/>
                          </wps:bodyPr>
                        </wps:wsp>
                        <wps:wsp>
                          <wps:cNvPr id="2134617736" name="TextBox 23">
                            <a:extLst>
                              <a:ext uri="{FF2B5EF4-FFF2-40B4-BE49-F238E27FC236}">
                                <a16:creationId xmlns:a16="http://schemas.microsoft.com/office/drawing/2014/main" id="{7E00D45F-BADB-03DC-D1D6-1304152C90DD}"/>
                              </a:ext>
                            </a:extLst>
                          </wps:cNvPr>
                          <wps:cNvSpPr txBox="1"/>
                          <wps:spPr>
                            <a:xfrm>
                              <a:off x="1430308" y="537590"/>
                              <a:ext cx="1863090" cy="330200"/>
                            </a:xfrm>
                            <a:prstGeom prst="rect">
                              <a:avLst/>
                            </a:prstGeom>
                            <a:noFill/>
                          </wps:spPr>
                          <wps:txbx>
                            <w:txbxContent>
                              <w:p w14:paraId="4AB50C86"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Consultation closes</w:t>
                                </w:r>
                              </w:p>
                            </w:txbxContent>
                          </wps:txbx>
                          <wps:bodyPr wrap="square">
                            <a:spAutoFit/>
                          </wps:bodyPr>
                        </wps:wsp>
                      </wpg:grpSp>
                      <wpg:grpSp>
                        <wpg:cNvPr id="1487190737" name="Group 1487190737">
                          <a:extLst>
                            <a:ext uri="{FF2B5EF4-FFF2-40B4-BE49-F238E27FC236}">
                              <a16:creationId xmlns:a16="http://schemas.microsoft.com/office/drawing/2014/main" id="{DD9F5A09-DB81-8DB9-AFAD-91BD94BE6D2E}"/>
                            </a:ext>
                          </a:extLst>
                        </wpg:cNvPr>
                        <wpg:cNvGrpSpPr/>
                        <wpg:grpSpPr>
                          <a:xfrm>
                            <a:off x="0" y="1075181"/>
                            <a:ext cx="3293398" cy="330200"/>
                            <a:chOff x="0" y="1075181"/>
                            <a:chExt cx="3293398" cy="330200"/>
                          </a:xfrm>
                        </wpg:grpSpPr>
                        <wps:wsp>
                          <wps:cNvPr id="54352302" name="Oval 54352302">
                            <a:extLst>
                              <a:ext uri="{FF2B5EF4-FFF2-40B4-BE49-F238E27FC236}">
                                <a16:creationId xmlns:a16="http://schemas.microsoft.com/office/drawing/2014/main" id="{2CEB9567-8744-C43F-457C-3E00397CB654}"/>
                              </a:ext>
                            </a:extLst>
                          </wps:cNvPr>
                          <wps:cNvSpPr/>
                          <wps:spPr>
                            <a:xfrm>
                              <a:off x="0" y="1155245"/>
                              <a:ext cx="130628" cy="130628"/>
                            </a:xfrm>
                            <a:prstGeom prst="ellipse">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1044171" name="TextBox 26">
                            <a:extLst>
                              <a:ext uri="{FF2B5EF4-FFF2-40B4-BE49-F238E27FC236}">
                                <a16:creationId xmlns:a16="http://schemas.microsoft.com/office/drawing/2014/main" id="{06D34D78-C651-24B3-6E17-BBF391282264}"/>
                              </a:ext>
                            </a:extLst>
                          </wps:cNvPr>
                          <wps:cNvSpPr txBox="1"/>
                          <wps:spPr>
                            <a:xfrm>
                              <a:off x="202811" y="1075181"/>
                              <a:ext cx="1560195" cy="330200"/>
                            </a:xfrm>
                            <a:prstGeom prst="rect">
                              <a:avLst/>
                            </a:prstGeom>
                            <a:noFill/>
                          </wps:spPr>
                          <wps:txbx>
                            <w:txbxContent>
                              <w:p w14:paraId="1EAE3C23" w14:textId="77777777"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April-June 2024</w:t>
                                </w:r>
                              </w:p>
                            </w:txbxContent>
                          </wps:txbx>
                          <wps:bodyPr wrap="square">
                            <a:spAutoFit/>
                          </wps:bodyPr>
                        </wps:wsp>
                        <wps:wsp>
                          <wps:cNvPr id="1663265453" name="TextBox 27">
                            <a:extLst>
                              <a:ext uri="{FF2B5EF4-FFF2-40B4-BE49-F238E27FC236}">
                                <a16:creationId xmlns:a16="http://schemas.microsoft.com/office/drawing/2014/main" id="{EC758467-481C-18BD-8BD7-1AE906A30613}"/>
                              </a:ext>
                            </a:extLst>
                          </wps:cNvPr>
                          <wps:cNvSpPr txBox="1"/>
                          <wps:spPr>
                            <a:xfrm>
                              <a:off x="1430308" y="1075181"/>
                              <a:ext cx="1863090" cy="330200"/>
                            </a:xfrm>
                            <a:prstGeom prst="rect">
                              <a:avLst/>
                            </a:prstGeom>
                            <a:noFill/>
                          </wps:spPr>
                          <wps:txbx>
                            <w:txbxContent>
                              <w:p w14:paraId="1D45BAD2"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Report drafted</w:t>
                                </w:r>
                              </w:p>
                            </w:txbxContent>
                          </wps:txbx>
                          <wps:bodyPr wrap="square">
                            <a:spAutoFit/>
                          </wps:bodyPr>
                        </wps:wsp>
                      </wpg:grpSp>
                      <wpg:grpSp>
                        <wpg:cNvPr id="140060683" name="Group 140060683">
                          <a:extLst>
                            <a:ext uri="{FF2B5EF4-FFF2-40B4-BE49-F238E27FC236}">
                              <a16:creationId xmlns:a16="http://schemas.microsoft.com/office/drawing/2014/main" id="{155A28A0-D914-EDF9-E771-81E3466A096A}"/>
                            </a:ext>
                          </a:extLst>
                        </wpg:cNvPr>
                        <wpg:cNvGrpSpPr/>
                        <wpg:grpSpPr>
                          <a:xfrm>
                            <a:off x="0" y="1612772"/>
                            <a:ext cx="4720878" cy="575310"/>
                            <a:chOff x="0" y="1612772"/>
                            <a:chExt cx="4720878" cy="575310"/>
                          </a:xfrm>
                        </wpg:grpSpPr>
                        <wps:wsp>
                          <wps:cNvPr id="994502143" name="Oval 994502143">
                            <a:extLst>
                              <a:ext uri="{FF2B5EF4-FFF2-40B4-BE49-F238E27FC236}">
                                <a16:creationId xmlns:a16="http://schemas.microsoft.com/office/drawing/2014/main" id="{DF1A63E3-0D54-63C7-FC51-36B049AC4EE2}"/>
                              </a:ext>
                            </a:extLst>
                          </wps:cNvPr>
                          <wps:cNvSpPr/>
                          <wps:spPr>
                            <a:xfrm>
                              <a:off x="0" y="1692838"/>
                              <a:ext cx="130628" cy="130628"/>
                            </a:xfrm>
                            <a:prstGeom prst="ellipse">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4076129" name="TextBox 34">
                            <a:extLst>
                              <a:ext uri="{FF2B5EF4-FFF2-40B4-BE49-F238E27FC236}">
                                <a16:creationId xmlns:a16="http://schemas.microsoft.com/office/drawing/2014/main" id="{3F495F3C-BBEF-027D-3621-E41632527FA4}"/>
                              </a:ext>
                            </a:extLst>
                          </wps:cNvPr>
                          <wps:cNvSpPr txBox="1"/>
                          <wps:spPr>
                            <a:xfrm>
                              <a:off x="202811" y="1612772"/>
                              <a:ext cx="1271905" cy="575310"/>
                            </a:xfrm>
                            <a:prstGeom prst="rect">
                              <a:avLst/>
                            </a:prstGeom>
                            <a:noFill/>
                          </wps:spPr>
                          <wps:txbx>
                            <w:txbxContent>
                              <w:p w14:paraId="171CD54C" w14:textId="77777777"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After 30</w:t>
                                </w:r>
                                <w:r w:rsidRPr="00CA640C">
                                  <w:rPr>
                                    <w:rFonts w:ascii="Segoe UI Semibold" w:eastAsia="Calibri" w:hAnsi="Segoe UI Semibold" w:cs="Segoe UI Semibold"/>
                                    <w:color w:val="005E8F"/>
                                    <w:kern w:val="24"/>
                                    <w:position w:val="7"/>
                                    <w:vertAlign w:val="superscript"/>
                                  </w:rPr>
                                  <w:t>th</w:t>
                                </w:r>
                                <w:r w:rsidRPr="00CA640C">
                                  <w:rPr>
                                    <w:rFonts w:ascii="Segoe UI Semibold" w:eastAsia="Calibri" w:hAnsi="Segoe UI Semibold" w:cs="Segoe UI Semibold"/>
                                    <w:color w:val="005E8F"/>
                                    <w:kern w:val="24"/>
                                  </w:rPr>
                                  <w:t xml:space="preserve"> June 2024</w:t>
                                </w:r>
                              </w:p>
                            </w:txbxContent>
                          </wps:txbx>
                          <wps:bodyPr wrap="square">
                            <a:spAutoFit/>
                          </wps:bodyPr>
                        </wps:wsp>
                        <wps:wsp>
                          <wps:cNvPr id="939475608" name="TextBox 35">
                            <a:extLst>
                              <a:ext uri="{FF2B5EF4-FFF2-40B4-BE49-F238E27FC236}">
                                <a16:creationId xmlns:a16="http://schemas.microsoft.com/office/drawing/2014/main" id="{AD669D9A-CEC6-80E1-0D3C-3C8D9346B49E}"/>
                              </a:ext>
                            </a:extLst>
                          </wps:cNvPr>
                          <wps:cNvSpPr txBox="1"/>
                          <wps:spPr>
                            <a:xfrm>
                              <a:off x="1430308" y="1612772"/>
                              <a:ext cx="3290570" cy="330200"/>
                            </a:xfrm>
                            <a:prstGeom prst="rect">
                              <a:avLst/>
                            </a:prstGeom>
                            <a:noFill/>
                          </wps:spPr>
                          <wps:txbx>
                            <w:txbxContent>
                              <w:p w14:paraId="482F7144"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Report provided to the Minister for ACC</w:t>
                                </w:r>
                              </w:p>
                            </w:txbxContent>
                          </wps:txbx>
                          <wps:bodyPr wrap="square">
                            <a:spAutoFit/>
                          </wps:bodyPr>
                        </wps:wsp>
                      </wpg:grpSp>
                      <wpg:grpSp>
                        <wpg:cNvPr id="128871121" name="Group 128871121">
                          <a:extLst>
                            <a:ext uri="{FF2B5EF4-FFF2-40B4-BE49-F238E27FC236}">
                              <a16:creationId xmlns:a16="http://schemas.microsoft.com/office/drawing/2014/main" id="{189183A1-1506-0988-BA4E-3F31B1083D07}"/>
                            </a:ext>
                          </a:extLst>
                        </wpg:cNvPr>
                        <wpg:cNvGrpSpPr/>
                        <wpg:grpSpPr>
                          <a:xfrm>
                            <a:off x="0" y="2318882"/>
                            <a:ext cx="4720829" cy="330200"/>
                            <a:chOff x="0" y="2318882"/>
                            <a:chExt cx="4720829" cy="330200"/>
                          </a:xfrm>
                        </wpg:grpSpPr>
                        <wps:wsp>
                          <wps:cNvPr id="730518825" name="Oval 730518825">
                            <a:extLst>
                              <a:ext uri="{FF2B5EF4-FFF2-40B4-BE49-F238E27FC236}">
                                <a16:creationId xmlns:a16="http://schemas.microsoft.com/office/drawing/2014/main" id="{2B2CB525-0A68-C494-638C-E1B606184CBF}"/>
                              </a:ext>
                            </a:extLst>
                          </wps:cNvPr>
                          <wps:cNvSpPr/>
                          <wps:spPr>
                            <a:xfrm>
                              <a:off x="0" y="2402183"/>
                              <a:ext cx="130628" cy="130628"/>
                            </a:xfrm>
                            <a:prstGeom prst="ellipse">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2617169" name="TextBox 38">
                            <a:extLst>
                              <a:ext uri="{FF2B5EF4-FFF2-40B4-BE49-F238E27FC236}">
                                <a16:creationId xmlns:a16="http://schemas.microsoft.com/office/drawing/2014/main" id="{75D0AC4F-DA98-867E-811B-254CB07F3E05}"/>
                              </a:ext>
                            </a:extLst>
                          </wps:cNvPr>
                          <wps:cNvSpPr txBox="1"/>
                          <wps:spPr>
                            <a:xfrm>
                              <a:off x="202804" y="2318882"/>
                              <a:ext cx="4518025" cy="330200"/>
                            </a:xfrm>
                            <a:prstGeom prst="rect">
                              <a:avLst/>
                            </a:prstGeom>
                            <a:noFill/>
                          </wps:spPr>
                          <wps:txbx>
                            <w:txbxContent>
                              <w:p w14:paraId="5F19216E" w14:textId="6406F1C5"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Annual Scheme access report presented to Parliament.</w:t>
                                </w:r>
                              </w:p>
                            </w:txbxContent>
                          </wps:txbx>
                          <wps:bodyPr wrap="square">
                            <a:spAutoFit/>
                          </wps:bodyPr>
                        </wps:wsp>
                      </wpg:grpSp>
                    </wpg:wgp>
                  </a:graphicData>
                </a:graphic>
              </wp:anchor>
            </w:drawing>
          </mc:Choice>
          <mc:Fallback>
            <w:pict>
              <v:group w14:anchorId="2AED4194" id="Group 45" o:spid="_x0000_s1026" style="position:absolute;margin-left:0;margin-top:5.9pt;width:371.7pt;height:208.6pt;z-index:251658245" coordsize="47208,2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">
                <v:line id="Straight Connector 1840237855" o:spid="_x0000_s1027" style="position:absolute;visibility:visible;mso-wrap-style:square" from="653,1118" to="653,2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" strokecolor="#9cc2e5 [1944]" strokeweight="1pt">
                  <v:stroke joinstyle="miter"/>
                  <o:lock v:ext="edit" shapetype="f"/>
                </v:line>
                <v:group id="Group 1614581803" o:spid="_x0000_s1028" style="position:absolute;width:32858;height:3302" coordsize="3285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">
                  <v:oval id="Oval 2082945319" o:spid="_x0000_s1029" style="position:absolute;top:800;width:130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" fillcolor="#005e8f" stroked="f" strokeweight="1pt">
                    <v:stroke joinstyle="miter"/>
                  </v:oval>
                  <v:shapetype id="_x0000_t202" coordsize="21600,21600" o:spt="202" path="m,l,21600r21600,l21600,xe">
                    <v:stroke joinstyle="miter"/>
                    <v:path gradientshapeok="t" o:connecttype="rect"/>
                  </v:shapetype>
                  <v:shape id="TextBox 11" o:spid="_x0000_s1030" type="#_x0000_t202" style="position:absolute;left:2028;width:1271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" filled="f" stroked="f">
                    <v:textbox style="mso-fit-shape-to-text:t">
                      <w:txbxContent>
                        <w:p w14:paraId="30EA7973" w14:textId="77777777"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February 2024</w:t>
                          </w:r>
                        </w:p>
                      </w:txbxContent>
                    </v:textbox>
                  </v:shape>
                  <v:shape id="TextBox 18" o:spid="_x0000_s1031" type="#_x0000_t202" style="position:absolute;left:14228;width:1863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" filled="f" stroked="f">
                    <v:textbox style="mso-fit-shape-to-text:t">
                      <w:txbxContent>
                        <w:p w14:paraId="2E41EB5F"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Consultation opens</w:t>
                          </w:r>
                        </w:p>
                      </w:txbxContent>
                    </v:textbox>
                  </v:shape>
                </v:group>
                <v:group id="Group 1804645264" o:spid="_x0000_s1032" style="position:absolute;top:5375;width:32933;height:3302" coordorigin=",5375" coordsize="3293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">
                  <v:oval id="Oval 741594029" o:spid="_x0000_s1033" style="position:absolute;top:6176;width:130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" fillcolor="#005e8f" stroked="f" strokeweight="1pt">
                    <v:stroke joinstyle="miter"/>
                  </v:oval>
                  <v:shape id="TextBox 22" o:spid="_x0000_s1034" type="#_x0000_t202" style="position:absolute;left:2028;top:5375;width:1271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" filled="f" stroked="f">
                    <v:textbox style="mso-fit-shape-to-text:t">
                      <w:txbxContent>
                        <w:p w14:paraId="31EF7700" w14:textId="32B3A6CF" w:rsidR="00527A73" w:rsidRPr="00CA640C" w:rsidRDefault="009E1F32" w:rsidP="00527A73">
                          <w:pPr>
                            <w:spacing w:after="60"/>
                            <w:rPr>
                              <w:rFonts w:ascii="Segoe UI Semibold" w:eastAsia="Calibri" w:hAnsi="Segoe UI Semibold" w:cs="Segoe UI Semibold"/>
                              <w:color w:val="005E8F"/>
                              <w:kern w:val="24"/>
                              <w:sz w:val="24"/>
                              <w:szCs w:val="24"/>
                            </w:rPr>
                          </w:pPr>
                          <w:r w:rsidRPr="009E1F32">
                            <w:rPr>
                              <w:rFonts w:ascii="Segoe UI Semibold" w:eastAsia="Calibri" w:hAnsi="Segoe UI Semibold" w:cs="Segoe UI Semibold"/>
                              <w:color w:val="005E8F"/>
                              <w:kern w:val="24"/>
                            </w:rPr>
                            <w:t>April</w:t>
                          </w:r>
                          <w:r w:rsidR="00527A73" w:rsidRPr="009E1F32">
                            <w:rPr>
                              <w:rFonts w:ascii="Segoe UI Semibold" w:eastAsia="Calibri" w:hAnsi="Segoe UI Semibold" w:cs="Segoe UI Semibold"/>
                              <w:color w:val="005E8F"/>
                              <w:kern w:val="24"/>
                            </w:rPr>
                            <w:t xml:space="preserve"> 2024</w:t>
                          </w:r>
                        </w:p>
                      </w:txbxContent>
                    </v:textbox>
                  </v:shape>
                  <v:shape id="TextBox 23" o:spid="_x0000_s1035" type="#_x0000_t202" style="position:absolute;left:14303;top:5375;width:1863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" filled="f" stroked="f">
                    <v:textbox style="mso-fit-shape-to-text:t">
                      <w:txbxContent>
                        <w:p w14:paraId="4AB50C86"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Consultation closes</w:t>
                          </w:r>
                        </w:p>
                      </w:txbxContent>
                    </v:textbox>
                  </v:shape>
                </v:group>
                <v:group id="Group 1487190737" o:spid="_x0000_s1036" style="position:absolute;top:10751;width:32933;height:3302" coordorigin=",10751" coordsize="32933,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">
                  <v:oval id="Oval 54352302" o:spid="_x0000_s1037" style="position:absolute;top:11552;width:130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" fillcolor="#005e8f" stroked="f" strokeweight="1pt">
                    <v:stroke joinstyle="miter"/>
                  </v:oval>
                  <v:shape id="TextBox 26" o:spid="_x0000_s1038" type="#_x0000_t202" style="position:absolute;left:2028;top:10751;width:156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" filled="f" stroked="f">
                    <v:textbox style="mso-fit-shape-to-text:t">
                      <w:txbxContent>
                        <w:p w14:paraId="1EAE3C23" w14:textId="77777777"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April-June 2024</w:t>
                          </w:r>
                        </w:p>
                      </w:txbxContent>
                    </v:textbox>
                  </v:shape>
                  <v:shape id="TextBox 27" o:spid="_x0000_s1039" type="#_x0000_t202" style="position:absolute;left:14303;top:10751;width:1863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" filled="f" stroked="f">
                    <v:textbox style="mso-fit-shape-to-text:t">
                      <w:txbxContent>
                        <w:p w14:paraId="1D45BAD2"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Report drafted</w:t>
                          </w:r>
                        </w:p>
                      </w:txbxContent>
                    </v:textbox>
                  </v:shape>
                </v:group>
                <v:group id="Group 140060683" o:spid="_x0000_s1040" style="position:absolute;top:16127;width:47208;height:5753" coordorigin=",16127" coordsize="47208,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">
                  <v:oval id="Oval 994502143" o:spid="_x0000_s1041" style="position:absolute;top:16928;width:1306;height:1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" fillcolor="#005e8f" stroked="f" strokeweight="1pt">
                    <v:stroke joinstyle="miter"/>
                  </v:oval>
                  <v:shape id="TextBox 34" o:spid="_x0000_s1042" type="#_x0000_t202" style="position:absolute;left:2028;top:16127;width:12719;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" filled="f" stroked="f">
                    <v:textbox style="mso-fit-shape-to-text:t">
                      <w:txbxContent>
                        <w:p w14:paraId="171CD54C" w14:textId="77777777"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After 30</w:t>
                          </w:r>
                          <w:r w:rsidRPr="00CA640C">
                            <w:rPr>
                              <w:rFonts w:ascii="Segoe UI Semibold" w:eastAsia="Calibri" w:hAnsi="Segoe UI Semibold" w:cs="Segoe UI Semibold"/>
                              <w:color w:val="005E8F"/>
                              <w:kern w:val="24"/>
                              <w:position w:val="7"/>
                              <w:vertAlign w:val="superscript"/>
                            </w:rPr>
                            <w:t>th</w:t>
                          </w:r>
                          <w:r w:rsidRPr="00CA640C">
                            <w:rPr>
                              <w:rFonts w:ascii="Segoe UI Semibold" w:eastAsia="Calibri" w:hAnsi="Segoe UI Semibold" w:cs="Segoe UI Semibold"/>
                              <w:color w:val="005E8F"/>
                              <w:kern w:val="24"/>
                            </w:rPr>
                            <w:t xml:space="preserve"> June 2024</w:t>
                          </w:r>
                        </w:p>
                      </w:txbxContent>
                    </v:textbox>
                  </v:shape>
                  <v:shape id="TextBox 35" o:spid="_x0000_s1043" type="#_x0000_t202" style="position:absolute;left:14303;top:16127;width:3290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" filled="f" stroked="f">
                    <v:textbox style="mso-fit-shape-to-text:t">
                      <w:txbxContent>
                        <w:p w14:paraId="482F7144" w14:textId="77777777" w:rsidR="00527A73" w:rsidRDefault="00527A73" w:rsidP="00527A73">
                          <w:pPr>
                            <w:spacing w:after="60"/>
                            <w:rPr>
                              <w:rFonts w:ascii="Segoe UI" w:eastAsia="Calibri" w:hAnsi="Segoe UI" w:cs="Segoe UI"/>
                              <w:color w:val="000000" w:themeColor="text1"/>
                              <w:kern w:val="24"/>
                              <w:sz w:val="24"/>
                              <w:szCs w:val="24"/>
                            </w:rPr>
                          </w:pPr>
                          <w:r>
                            <w:rPr>
                              <w:rFonts w:ascii="Segoe UI" w:eastAsia="Calibri" w:hAnsi="Segoe UI" w:cs="Segoe UI"/>
                              <w:color w:val="000000" w:themeColor="text1"/>
                              <w:kern w:val="24"/>
                            </w:rPr>
                            <w:t>Report provided to the Minister for ACC</w:t>
                          </w:r>
                        </w:p>
                      </w:txbxContent>
                    </v:textbox>
                  </v:shape>
                </v:group>
                <v:group id="Group 128871121" o:spid="_x0000_s1044" style="position:absolute;top:23188;width:47208;height:3302" coordorigin=",23188" coordsize="4720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">
                  <v:oval id="Oval 730518825" o:spid="_x0000_s1045" style="position:absolute;top:24021;width:1306;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" fillcolor="#005e8f" stroked="f" strokeweight="1pt">
                    <v:stroke joinstyle="miter"/>
                  </v:oval>
                  <v:shape id="TextBox 38" o:spid="_x0000_s1046" type="#_x0000_t202" style="position:absolute;left:2028;top:23188;width:4518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" filled="f" stroked="f">
                    <v:textbox style="mso-fit-shape-to-text:t">
                      <w:txbxContent>
                        <w:p w14:paraId="5F19216E" w14:textId="6406F1C5" w:rsidR="00527A73" w:rsidRPr="00CA640C" w:rsidRDefault="00527A73" w:rsidP="00527A73">
                          <w:pPr>
                            <w:spacing w:after="60"/>
                            <w:rPr>
                              <w:rFonts w:ascii="Segoe UI Semibold" w:eastAsia="Calibri" w:hAnsi="Segoe UI Semibold" w:cs="Segoe UI Semibold"/>
                              <w:color w:val="005E8F"/>
                              <w:kern w:val="24"/>
                              <w:sz w:val="24"/>
                              <w:szCs w:val="24"/>
                            </w:rPr>
                          </w:pPr>
                          <w:r w:rsidRPr="00CA640C">
                            <w:rPr>
                              <w:rFonts w:ascii="Segoe UI Semibold" w:eastAsia="Calibri" w:hAnsi="Segoe UI Semibold" w:cs="Segoe UI Semibold"/>
                              <w:color w:val="005E8F"/>
                              <w:kern w:val="24"/>
                            </w:rPr>
                            <w:t>Annual Scheme access report presented to Parliament.</w:t>
                          </w:r>
                        </w:p>
                      </w:txbxContent>
                    </v:textbox>
                  </v:shape>
                </v:group>
              </v:group>
            </w:pict>
          </mc:Fallback>
        </mc:AlternateContent>
      </w:r>
      <w:bookmarkEnd w:id="1"/>
    </w:p>
    <w:p w14:paraId="5239C9B9" w14:textId="77777777" w:rsidR="00897671" w:rsidRDefault="00897671" w:rsidP="00683606">
      <w:pPr>
        <w:pStyle w:val="Heading10"/>
      </w:pPr>
    </w:p>
    <w:p w14:paraId="367A8A1A" w14:textId="77777777" w:rsidR="00897671" w:rsidRDefault="00897671" w:rsidP="00683606">
      <w:pPr>
        <w:pStyle w:val="Heading10"/>
      </w:pPr>
    </w:p>
    <w:p w14:paraId="20D8FC9B" w14:textId="77777777" w:rsidR="00897671" w:rsidRDefault="00897671" w:rsidP="00683606">
      <w:pPr>
        <w:pStyle w:val="Heading10"/>
      </w:pPr>
    </w:p>
    <w:p w14:paraId="51A3EE15" w14:textId="77777777" w:rsidR="00897671" w:rsidRDefault="00897671" w:rsidP="00683606">
      <w:pPr>
        <w:pStyle w:val="Heading10"/>
      </w:pPr>
    </w:p>
    <w:p w14:paraId="01095BB8" w14:textId="77777777" w:rsidR="00897671" w:rsidRDefault="00897671" w:rsidP="00683606">
      <w:pPr>
        <w:pStyle w:val="Heading10"/>
      </w:pPr>
    </w:p>
    <w:p w14:paraId="2DD7DC3E" w14:textId="77777777" w:rsidR="00897671" w:rsidRDefault="00897671" w:rsidP="00683606">
      <w:pPr>
        <w:pStyle w:val="Heading10"/>
      </w:pPr>
    </w:p>
    <w:p w14:paraId="493CC946" w14:textId="77777777" w:rsidR="003D24B4" w:rsidRDefault="003D24B4" w:rsidP="00683606">
      <w:pPr>
        <w:pStyle w:val="Heading10"/>
      </w:pPr>
    </w:p>
    <w:p w14:paraId="4F3A5E46" w14:textId="2BA08C8D" w:rsidR="00683606" w:rsidRPr="0052198F" w:rsidRDefault="00251734" w:rsidP="00683606">
      <w:pPr>
        <w:pStyle w:val="Heading10"/>
        <w:rPr>
          <w:rFonts w:ascii="Arial Black" w:hAnsi="Arial Black"/>
        </w:rPr>
      </w:pPr>
      <w:bookmarkStart w:id="2" w:name="_Toc159416637"/>
      <w:r w:rsidRPr="0052198F">
        <w:rPr>
          <w:rFonts w:ascii="Arial Black" w:hAnsi="Arial Black"/>
        </w:rPr>
        <w:lastRenderedPageBreak/>
        <w:t>How to have your say</w:t>
      </w:r>
      <w:bookmarkEnd w:id="2"/>
      <w:r w:rsidRPr="0052198F">
        <w:rPr>
          <w:rFonts w:ascii="Arial Black" w:hAnsi="Arial Black"/>
        </w:rPr>
        <w:t xml:space="preserve"> </w:t>
      </w:r>
    </w:p>
    <w:p w14:paraId="72E911AF" w14:textId="6CCCC876" w:rsidR="00094A24" w:rsidRDefault="00094A24" w:rsidP="00A47823">
      <w:pPr>
        <w:pStyle w:val="BodyText1"/>
      </w:pPr>
      <w:r w:rsidRPr="003D24B4">
        <w:t xml:space="preserve">We would like to hear your views. Your </w:t>
      </w:r>
      <w:r w:rsidR="008F6827">
        <w:t xml:space="preserve">views </w:t>
      </w:r>
      <w:r w:rsidR="00D03E93">
        <w:t xml:space="preserve">and </w:t>
      </w:r>
      <w:r w:rsidR="008A382A" w:rsidRPr="003D24B4">
        <w:t xml:space="preserve">opinions </w:t>
      </w:r>
      <w:r w:rsidRPr="003D24B4">
        <w:t xml:space="preserve">will help us think about </w:t>
      </w:r>
      <w:r w:rsidR="00BB3E03" w:rsidRPr="003D24B4">
        <w:t>the approach</w:t>
      </w:r>
      <w:r w:rsidR="00CB3D23" w:rsidRPr="003D24B4">
        <w:t xml:space="preserve"> we </w:t>
      </w:r>
      <w:r w:rsidR="00BB3E03" w:rsidRPr="003D24B4">
        <w:t>tak</w:t>
      </w:r>
      <w:r w:rsidR="00B200A1" w:rsidRPr="003D24B4">
        <w:t>e to</w:t>
      </w:r>
      <w:r w:rsidR="00610D8B" w:rsidRPr="003D24B4">
        <w:t xml:space="preserve"> </w:t>
      </w:r>
      <w:r w:rsidR="00CB3D23" w:rsidRPr="003D24B4">
        <w:t xml:space="preserve">develop our </w:t>
      </w:r>
      <w:r w:rsidR="00197F61" w:rsidRPr="003D24B4">
        <w:t>new</w:t>
      </w:r>
      <w:r w:rsidR="00CB3D23" w:rsidRPr="003D24B4">
        <w:t xml:space="preserve"> </w:t>
      </w:r>
      <w:r w:rsidR="0073085F" w:rsidRPr="003D24B4">
        <w:t>annual scheme</w:t>
      </w:r>
      <w:r w:rsidR="00CB3D23" w:rsidRPr="003D24B4">
        <w:t xml:space="preserve"> access report.</w:t>
      </w:r>
    </w:p>
    <w:p w14:paraId="76889AFA" w14:textId="6772C631" w:rsidR="00D61FF2" w:rsidRDefault="00371C5F" w:rsidP="00687C30">
      <w:pPr>
        <w:pStyle w:val="BodyText1"/>
      </w:pPr>
      <w:r>
        <w:t>We’d appreciate hearing from you</w:t>
      </w:r>
      <w:r w:rsidR="00D61FF2">
        <w:t xml:space="preserve"> </w:t>
      </w:r>
      <w:r w:rsidR="00D61FF2" w:rsidRPr="0011600E">
        <w:t xml:space="preserve">by </w:t>
      </w:r>
      <w:r w:rsidR="001E1ACA">
        <w:t>8</w:t>
      </w:r>
      <w:r w:rsidR="003730A3" w:rsidRPr="0011600E">
        <w:t xml:space="preserve"> April 20</w:t>
      </w:r>
      <w:r w:rsidR="0011600E" w:rsidRPr="0011600E">
        <w:t>24</w:t>
      </w:r>
      <w:r w:rsidR="00D61FF2" w:rsidRPr="0011600E">
        <w:rPr>
          <w:b/>
        </w:rPr>
        <w:t>.</w:t>
      </w:r>
      <w:r w:rsidR="000F7A33">
        <w:rPr>
          <w:b/>
          <w:bCs/>
        </w:rPr>
        <w:t xml:space="preserve"> </w:t>
      </w:r>
      <w:r w:rsidR="00E45648">
        <w:t>You can</w:t>
      </w:r>
      <w:r w:rsidR="00D61FF2">
        <w:t xml:space="preserve"> respond to </w:t>
      </w:r>
      <w:r w:rsidR="00256B58">
        <w:t>one question</w:t>
      </w:r>
      <w:r w:rsidR="00D61FF2">
        <w:t xml:space="preserve"> or all of the</w:t>
      </w:r>
      <w:r w:rsidR="00256B58">
        <w:t>m, it’s up to you</w:t>
      </w:r>
      <w:r w:rsidR="00D61FF2">
        <w:t xml:space="preserve">. </w:t>
      </w:r>
      <w:r w:rsidR="00321708">
        <w:t>Please also include your name and the name of your organisation</w:t>
      </w:r>
      <w:r w:rsidR="00E309A2">
        <w:t xml:space="preserve"> if you are part of one</w:t>
      </w:r>
      <w:r w:rsidR="00321708">
        <w:t>.</w:t>
      </w:r>
    </w:p>
    <w:p w14:paraId="2846448F" w14:textId="61B835E2" w:rsidR="00B01005" w:rsidRDefault="00B01005" w:rsidP="00687C30">
      <w:pPr>
        <w:pStyle w:val="BodyText1"/>
      </w:pPr>
      <w:r>
        <w:t>You can tell us what you think by:</w:t>
      </w:r>
    </w:p>
    <w:p w14:paraId="1352F89E" w14:textId="77777777" w:rsidR="009A61FC" w:rsidRDefault="009A61FC" w:rsidP="009A61FC">
      <w:pPr>
        <w:pStyle w:val="BodyText1"/>
        <w:numPr>
          <w:ilvl w:val="0"/>
          <w:numId w:val="55"/>
        </w:numPr>
      </w:pPr>
      <w:r>
        <w:t xml:space="preserve">visiting our ACC webpage </w:t>
      </w:r>
    </w:p>
    <w:p w14:paraId="63304242" w14:textId="58347979" w:rsidR="00365FB5" w:rsidRDefault="00094D57" w:rsidP="00E02F0B">
      <w:pPr>
        <w:pStyle w:val="BodyText1"/>
        <w:numPr>
          <w:ilvl w:val="0"/>
          <w:numId w:val="55"/>
        </w:numPr>
      </w:pPr>
      <w:r>
        <w:t>using our</w:t>
      </w:r>
      <w:r w:rsidR="00465756">
        <w:t xml:space="preserve"> </w:t>
      </w:r>
      <w:r w:rsidR="00AA42B9">
        <w:t>feedback</w:t>
      </w:r>
      <w:r w:rsidR="00D61FF2">
        <w:t xml:space="preserve"> template</w:t>
      </w:r>
    </w:p>
    <w:p w14:paraId="798AD949" w14:textId="473E6A72" w:rsidR="00D61FF2" w:rsidRDefault="007E3E29" w:rsidP="6B48A4FD">
      <w:pPr>
        <w:pStyle w:val="BodyText1"/>
        <w:numPr>
          <w:ilvl w:val="0"/>
          <w:numId w:val="10"/>
        </w:numPr>
        <w:jc w:val="left"/>
        <w:rPr>
          <w:strike/>
        </w:rPr>
      </w:pPr>
      <w:r>
        <w:t>email</w:t>
      </w:r>
      <w:r w:rsidR="00ED37DF">
        <w:t>ing</w:t>
      </w:r>
      <w:r w:rsidR="005C2791">
        <w:t xml:space="preserve"> </w:t>
      </w:r>
      <w:r w:rsidR="00D812B5">
        <w:t>a Microsoft</w:t>
      </w:r>
      <w:r w:rsidR="005C2791">
        <w:t xml:space="preserve"> Word or Adobe Acrobat attachment to </w:t>
      </w:r>
      <w:hyperlink r:id="rId11">
        <w:r w:rsidR="00442C9F" w:rsidRPr="6B48A4FD">
          <w:rPr>
            <w:rStyle w:val="Hyperlink"/>
          </w:rPr>
          <w:t>accessreporting@acc.co.nz</w:t>
        </w:r>
      </w:hyperlink>
      <w:r w:rsidR="00442C9F">
        <w:t xml:space="preserve"> </w:t>
      </w:r>
    </w:p>
    <w:p w14:paraId="5EBEBD07" w14:textId="6E461AC3" w:rsidR="00D61FF2" w:rsidRDefault="00D62C86" w:rsidP="00576FD1">
      <w:pPr>
        <w:pStyle w:val="BodyText1"/>
        <w:numPr>
          <w:ilvl w:val="0"/>
          <w:numId w:val="10"/>
        </w:numPr>
        <w:spacing w:before="0" w:after="0" w:line="240" w:lineRule="auto"/>
      </w:pPr>
      <w:r>
        <w:t>Writing to us at</w:t>
      </w:r>
      <w:r w:rsidR="00D61FF2">
        <w:t>:</w:t>
      </w:r>
    </w:p>
    <w:p w14:paraId="5666AAF4" w14:textId="412586DD" w:rsidR="00D61FF2" w:rsidRPr="004B355C" w:rsidRDefault="0046330F" w:rsidP="0001038D">
      <w:pPr>
        <w:pStyle w:val="BodyText1"/>
        <w:spacing w:before="0" w:after="0" w:line="240" w:lineRule="auto"/>
        <w:ind w:left="720"/>
      </w:pPr>
      <w:r>
        <w:t>Policy</w:t>
      </w:r>
      <w:r w:rsidRPr="004B355C">
        <w:t xml:space="preserve"> </w:t>
      </w:r>
      <w:r w:rsidR="00D61FF2" w:rsidRPr="004B355C">
        <w:t>Manager</w:t>
      </w:r>
    </w:p>
    <w:p w14:paraId="3BB944AF" w14:textId="3C883276" w:rsidR="00D61FF2" w:rsidRPr="004B355C" w:rsidRDefault="41F02907" w:rsidP="0001038D">
      <w:pPr>
        <w:pStyle w:val="BodyText1"/>
        <w:spacing w:before="0" w:after="0" w:line="240" w:lineRule="auto"/>
        <w:ind w:left="720"/>
      </w:pPr>
      <w:r w:rsidRPr="004B355C">
        <w:t>Accident Compensation Corporation</w:t>
      </w:r>
    </w:p>
    <w:p w14:paraId="4D8CB295" w14:textId="01B2B777" w:rsidR="00D61FF2" w:rsidRPr="004B355C" w:rsidRDefault="00D61FF2" w:rsidP="0001038D">
      <w:pPr>
        <w:pStyle w:val="BodyText1"/>
        <w:spacing w:before="0" w:after="0" w:line="240" w:lineRule="auto"/>
        <w:ind w:left="720"/>
      </w:pPr>
      <w:r w:rsidRPr="004B355C">
        <w:t xml:space="preserve">PO Box </w:t>
      </w:r>
      <w:r w:rsidR="005A4926">
        <w:t>242</w:t>
      </w:r>
    </w:p>
    <w:p w14:paraId="29ABE322" w14:textId="77777777" w:rsidR="00D61FF2" w:rsidRPr="004B355C" w:rsidRDefault="00D61FF2" w:rsidP="0001038D">
      <w:pPr>
        <w:pStyle w:val="BodyText1"/>
        <w:spacing w:before="0" w:after="0" w:line="240" w:lineRule="auto"/>
        <w:ind w:left="720"/>
      </w:pPr>
      <w:r w:rsidRPr="004B355C">
        <w:t>Wellington 6140</w:t>
      </w:r>
    </w:p>
    <w:p w14:paraId="4235637F" w14:textId="77777777" w:rsidR="00D61FF2" w:rsidRDefault="00D61FF2" w:rsidP="0001038D">
      <w:pPr>
        <w:pStyle w:val="BodyText1"/>
        <w:spacing w:before="0" w:after="0" w:line="240" w:lineRule="auto"/>
        <w:ind w:left="720"/>
      </w:pPr>
      <w:r w:rsidRPr="004B355C">
        <w:t>New Zealand</w:t>
      </w:r>
    </w:p>
    <w:p w14:paraId="5623C1EF" w14:textId="7A75C6C3" w:rsidR="00D6437B" w:rsidRDefault="00FD003A" w:rsidP="00442C9F">
      <w:pPr>
        <w:pStyle w:val="BodyText1"/>
      </w:pPr>
      <w:r>
        <w:t xml:space="preserve">If you have any </w:t>
      </w:r>
      <w:r w:rsidR="003E1780">
        <w:t>questions,</w:t>
      </w:r>
      <w:r>
        <w:t xml:space="preserve"> you can email us at </w:t>
      </w:r>
      <w:hyperlink r:id="rId12">
        <w:r w:rsidR="00956163" w:rsidRPr="5D7FE01F">
          <w:rPr>
            <w:rStyle w:val="Hyperlink"/>
          </w:rPr>
          <w:t>accessreporting@acc.co.nz</w:t>
        </w:r>
      </w:hyperlink>
    </w:p>
    <w:p w14:paraId="3B61E79C" w14:textId="77777777" w:rsidR="009939DB" w:rsidRDefault="009939DB">
      <w:pPr>
        <w:rPr>
          <w:rFonts w:ascii="Arial" w:hAnsi="Arial" w:cs="Arial"/>
          <w:b/>
          <w:bCs/>
          <w:color w:val="055D8E"/>
          <w:sz w:val="30"/>
          <w:szCs w:val="30"/>
          <w:lang w:val="en-GB"/>
        </w:rPr>
      </w:pPr>
      <w:r>
        <w:br w:type="page"/>
      </w:r>
    </w:p>
    <w:p w14:paraId="7DAD414C" w14:textId="216EE535" w:rsidR="001F7334" w:rsidRPr="0052198F" w:rsidRDefault="00E60937" w:rsidP="001F7334">
      <w:pPr>
        <w:pStyle w:val="Heading10"/>
        <w:rPr>
          <w:rFonts w:ascii="Arial Black" w:hAnsi="Arial Black"/>
        </w:rPr>
      </w:pPr>
      <w:bookmarkStart w:id="3" w:name="_Toc159416638"/>
      <w:r w:rsidRPr="0052198F">
        <w:rPr>
          <w:rFonts w:ascii="Arial Black" w:hAnsi="Arial Black"/>
        </w:rPr>
        <w:lastRenderedPageBreak/>
        <w:t xml:space="preserve">How we will </w:t>
      </w:r>
      <w:r w:rsidR="00345C92" w:rsidRPr="0052198F">
        <w:rPr>
          <w:rFonts w:ascii="Arial Black" w:hAnsi="Arial Black"/>
        </w:rPr>
        <w:t>use</w:t>
      </w:r>
      <w:r w:rsidRPr="0052198F">
        <w:rPr>
          <w:rFonts w:ascii="Arial Black" w:hAnsi="Arial Black"/>
        </w:rPr>
        <w:t xml:space="preserve"> the</w:t>
      </w:r>
      <w:r w:rsidR="001F7334" w:rsidRPr="0052198F">
        <w:rPr>
          <w:rFonts w:ascii="Arial Black" w:hAnsi="Arial Black"/>
        </w:rPr>
        <w:t xml:space="preserve"> information </w:t>
      </w:r>
      <w:r w:rsidRPr="0052198F">
        <w:rPr>
          <w:rFonts w:ascii="Arial Black" w:hAnsi="Arial Black"/>
        </w:rPr>
        <w:t>you provide</w:t>
      </w:r>
      <w:bookmarkEnd w:id="3"/>
    </w:p>
    <w:p w14:paraId="28CEA1FD" w14:textId="243AA654" w:rsidR="00FF7C87" w:rsidRDefault="001F7334" w:rsidP="00FF7C87">
      <w:pPr>
        <w:pStyle w:val="BodyText1"/>
      </w:pPr>
      <w:r>
        <w:t xml:space="preserve">The information </w:t>
      </w:r>
      <w:r w:rsidR="0046330F">
        <w:t xml:space="preserve">you </w:t>
      </w:r>
      <w:r w:rsidR="004409DF">
        <w:t>give to us</w:t>
      </w:r>
      <w:r>
        <w:t xml:space="preserve"> will be used to </w:t>
      </w:r>
      <w:r w:rsidR="0046330F">
        <w:t>help us</w:t>
      </w:r>
      <w:r w:rsidR="009477EB">
        <w:t xml:space="preserve"> develop </w:t>
      </w:r>
      <w:r>
        <w:t>ACC’s annual scheme access reporting process</w:t>
      </w:r>
      <w:r w:rsidR="009477EB">
        <w:t xml:space="preserve">. </w:t>
      </w:r>
    </w:p>
    <w:p w14:paraId="326D692D" w14:textId="3549AFDD" w:rsidR="00B922D2" w:rsidRDefault="00132AAF" w:rsidP="00FF7C87">
      <w:pPr>
        <w:pStyle w:val="BodyText1"/>
      </w:pPr>
      <w:r>
        <w:t xml:space="preserve">The information you give </w:t>
      </w:r>
      <w:r w:rsidR="000B6394">
        <w:t xml:space="preserve">to </w:t>
      </w:r>
      <w:r w:rsidR="00B922D2">
        <w:t xml:space="preserve">us </w:t>
      </w:r>
      <w:r w:rsidR="00F11160">
        <w:t xml:space="preserve">will only be </w:t>
      </w:r>
      <w:r w:rsidR="00FF7C87">
        <w:t>reviewed and considered by the project team</w:t>
      </w:r>
      <w:r w:rsidR="0048110F">
        <w:t xml:space="preserve">, including any personal or identifying details. </w:t>
      </w:r>
      <w:r w:rsidR="00F11160">
        <w:t xml:space="preserve"> </w:t>
      </w:r>
      <w:r w:rsidR="310BB2E8">
        <w:t xml:space="preserve">We will store your information securely and destroy it after seven years. </w:t>
      </w:r>
      <w:r w:rsidR="6D6E6135">
        <w:t>Y</w:t>
      </w:r>
      <w:r w:rsidR="00886FB9">
        <w:t xml:space="preserve">our feedback </w:t>
      </w:r>
      <w:r w:rsidR="001D20CE">
        <w:t>won’t</w:t>
      </w:r>
      <w:r w:rsidR="00886FB9">
        <w:t xml:space="preserve"> be publicly published. </w:t>
      </w:r>
      <w:r w:rsidR="00EF6DE5">
        <w:t xml:space="preserve">It might be summarised and used to help us give advice or updates to Ministers on how we’re meeting </w:t>
      </w:r>
      <w:r w:rsidR="007C2355">
        <w:t>our scheme access reporting</w:t>
      </w:r>
      <w:r w:rsidR="00EF6DE5">
        <w:t xml:space="preserve"> requirements </w:t>
      </w:r>
      <w:r w:rsidR="007C2355">
        <w:t xml:space="preserve">under </w:t>
      </w:r>
      <w:r w:rsidR="00EF6DE5">
        <w:t xml:space="preserve">the </w:t>
      </w:r>
      <w:r w:rsidR="007C2355">
        <w:t>Accident Compensation Act</w:t>
      </w:r>
      <w:r w:rsidR="00EF6DE5" w:rsidRPr="0074600C">
        <w:t>.</w:t>
      </w:r>
    </w:p>
    <w:p w14:paraId="0BD7A0C1" w14:textId="60DBDFE6" w:rsidR="008814BB" w:rsidRDefault="0013350B" w:rsidP="00FF7C87">
      <w:pPr>
        <w:pStyle w:val="BodyText1"/>
      </w:pPr>
      <w:r>
        <w:t xml:space="preserve">If we have any questions about what you tell us, we might </w:t>
      </w:r>
      <w:r w:rsidR="00FF7C87">
        <w:t xml:space="preserve">contact </w:t>
      </w:r>
      <w:r w:rsidR="00090039">
        <w:t xml:space="preserve">you </w:t>
      </w:r>
      <w:r w:rsidR="00FF7C87">
        <w:t>directly.</w:t>
      </w:r>
    </w:p>
    <w:p w14:paraId="2B5B74D8" w14:textId="1DBE9214" w:rsidR="00C65B08" w:rsidRPr="008814BB" w:rsidRDefault="00C65B08" w:rsidP="00C65B08">
      <w:pPr>
        <w:pStyle w:val="Heading10"/>
        <w:rPr>
          <w:rFonts w:ascii="Arial Black" w:hAnsi="Arial Black"/>
        </w:rPr>
      </w:pPr>
      <w:bookmarkStart w:id="4" w:name="_Toc159416639"/>
      <w:r w:rsidRPr="008814BB">
        <w:rPr>
          <w:rFonts w:ascii="Arial Black" w:hAnsi="Arial Black"/>
        </w:rPr>
        <w:t>Personal Information</w:t>
      </w:r>
      <w:bookmarkEnd w:id="4"/>
      <w:r w:rsidRPr="008814BB">
        <w:rPr>
          <w:rFonts w:ascii="Arial Black" w:hAnsi="Arial Black"/>
        </w:rPr>
        <w:t xml:space="preserve"> </w:t>
      </w:r>
    </w:p>
    <w:p w14:paraId="7C0D07EC" w14:textId="7B0AA51A" w:rsidR="00C65B08" w:rsidRDefault="00C65B08" w:rsidP="00C65B08">
      <w:pPr>
        <w:pStyle w:val="BodyText1"/>
      </w:pPr>
      <w:r w:rsidRPr="004035D6">
        <w:t>In the collection, use, disclosure, and storage of information, ACC will comply with the obligations of the Privacy Act 2020, the Health Information Privacy Code 2020 and the Official Information Act 1982.</w:t>
      </w:r>
      <w:r w:rsidR="0025711F">
        <w:t xml:space="preserve"> </w:t>
      </w:r>
      <w:r w:rsidR="67930E92">
        <w:t xml:space="preserve"> </w:t>
      </w:r>
      <w:r w:rsidR="00DE66A4">
        <w:t xml:space="preserve">See </w:t>
      </w:r>
      <w:hyperlink r:id="rId13" w:history="1">
        <w:r w:rsidR="00DE66A4" w:rsidRPr="00524ABD">
          <w:rPr>
            <w:rStyle w:val="Hyperlink"/>
          </w:rPr>
          <w:t>ACC’s Privacy Notic</w:t>
        </w:r>
        <w:r w:rsidR="00CC0E13" w:rsidRPr="00524ABD">
          <w:rPr>
            <w:rStyle w:val="Hyperlink"/>
          </w:rPr>
          <w:t>e</w:t>
        </w:r>
      </w:hyperlink>
      <w:r w:rsidR="00CC0E13">
        <w:t xml:space="preserve"> for more information.</w:t>
      </w:r>
    </w:p>
    <w:p w14:paraId="2B417E05" w14:textId="24DECF72" w:rsidR="00780ACB" w:rsidRDefault="00780ACB" w:rsidP="00C65B08">
      <w:pPr>
        <w:pStyle w:val="Heading10"/>
      </w:pPr>
    </w:p>
    <w:p w14:paraId="5671CE9D" w14:textId="690C0E9F" w:rsidR="00902B59" w:rsidRDefault="00251734" w:rsidP="006D0706">
      <w:pPr>
        <w:pStyle w:val="BodyText1"/>
        <w:rPr>
          <w:rFonts w:eastAsia="Times New Roman" w:cs="Times New Roman"/>
          <w:noProof/>
          <w:sz w:val="28"/>
          <w:szCs w:val="28"/>
          <w:lang w:val="en-AU"/>
        </w:rPr>
      </w:pPr>
      <w:r>
        <w:br w:type="page"/>
      </w:r>
    </w:p>
    <w:p w14:paraId="1C618425" w14:textId="37D3E12A" w:rsidR="00244D35" w:rsidRPr="00F5222A" w:rsidRDefault="00244D35" w:rsidP="00244D35">
      <w:pPr>
        <w:pStyle w:val="Contents"/>
        <w:rPr>
          <w:rFonts w:cs="Arial"/>
          <w:bCs/>
          <w:sz w:val="30"/>
          <w:szCs w:val="30"/>
          <w:lang w:val="en-GB"/>
        </w:rPr>
      </w:pPr>
      <w:r w:rsidRPr="001D7EB8">
        <w:lastRenderedPageBreak/>
        <w:t>Contents</w:t>
      </w:r>
    </w:p>
    <w:p w14:paraId="573F6B53" w14:textId="0D90134D" w:rsidR="00A47823" w:rsidRPr="00A47823" w:rsidRDefault="00244D35">
      <w:pPr>
        <w:pStyle w:val="TOC1"/>
        <w:rPr>
          <w:rFonts w:eastAsiaTheme="minorEastAsia" w:cs="Arial"/>
          <w:noProof/>
          <w:kern w:val="2"/>
          <w:szCs w:val="22"/>
          <w:lang w:val="en-NZ" w:eastAsia="en-NZ"/>
          <w14:ligatures w14:val="standardContextual"/>
        </w:rPr>
      </w:pPr>
      <w:r w:rsidRPr="00A47823">
        <w:rPr>
          <w:rFonts w:cs="Arial"/>
          <w:lang w:eastAsia="en-NZ"/>
        </w:rPr>
        <w:fldChar w:fldCharType="begin"/>
      </w:r>
      <w:r w:rsidRPr="00A47823">
        <w:rPr>
          <w:rFonts w:cs="Arial"/>
          <w:lang w:eastAsia="en-NZ"/>
        </w:rPr>
        <w:instrText xml:space="preserve"> TOC \o "2-2" \h \z \t "Heading1,1,Weekly Report Heading,1" </w:instrText>
      </w:r>
      <w:r w:rsidRPr="00A47823">
        <w:rPr>
          <w:rFonts w:cs="Arial"/>
          <w:lang w:eastAsia="en-NZ"/>
        </w:rPr>
        <w:fldChar w:fldCharType="separate"/>
      </w:r>
      <w:hyperlink w:anchor="_Toc159416635" w:history="1">
        <w:r w:rsidR="00A47823" w:rsidRPr="00A47823">
          <w:rPr>
            <w:rStyle w:val="Hyperlink"/>
            <w:rFonts w:cs="Arial"/>
            <w:noProof/>
          </w:rPr>
          <w:t>What is ACC annual scheme access reporting?</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_Toc159416635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2</w:t>
        </w:r>
        <w:r w:rsidR="00A47823" w:rsidRPr="00A47823">
          <w:rPr>
            <w:rFonts w:cs="Arial"/>
            <w:noProof/>
            <w:webHidden/>
          </w:rPr>
          <w:fldChar w:fldCharType="end"/>
        </w:r>
      </w:hyperlink>
    </w:p>
    <w:p w14:paraId="37052ADE" w14:textId="06598B21" w:rsidR="00A47823" w:rsidRPr="00A47823" w:rsidRDefault="005C490D">
      <w:pPr>
        <w:pStyle w:val="TOC1"/>
        <w:rPr>
          <w:rFonts w:eastAsiaTheme="minorEastAsia" w:cs="Arial"/>
          <w:noProof/>
          <w:kern w:val="2"/>
          <w:szCs w:val="22"/>
          <w:lang w:val="en-NZ" w:eastAsia="en-NZ"/>
          <w14:ligatures w14:val="standardContextual"/>
        </w:rPr>
      </w:pPr>
      <w:hyperlink w:anchor="_Toc159416637" w:history="1">
        <w:r w:rsidR="00A47823" w:rsidRPr="00A47823">
          <w:rPr>
            <w:rStyle w:val="Hyperlink"/>
            <w:rFonts w:cs="Arial"/>
            <w:noProof/>
          </w:rPr>
          <w:t>How to have your say</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_Toc159416637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3</w:t>
        </w:r>
        <w:r w:rsidR="00A47823" w:rsidRPr="00A47823">
          <w:rPr>
            <w:rFonts w:cs="Arial"/>
            <w:noProof/>
            <w:webHidden/>
          </w:rPr>
          <w:fldChar w:fldCharType="end"/>
        </w:r>
      </w:hyperlink>
    </w:p>
    <w:p w14:paraId="5C4A46B6" w14:textId="59FBB188" w:rsidR="00A47823" w:rsidRPr="00A47823" w:rsidRDefault="005C490D">
      <w:pPr>
        <w:pStyle w:val="TOC1"/>
        <w:rPr>
          <w:rFonts w:eastAsiaTheme="minorEastAsia" w:cs="Arial"/>
          <w:noProof/>
          <w:kern w:val="2"/>
          <w:szCs w:val="22"/>
          <w:lang w:val="en-NZ" w:eastAsia="en-NZ"/>
          <w14:ligatures w14:val="standardContextual"/>
        </w:rPr>
      </w:pPr>
      <w:hyperlink w:anchor="_Toc159416638" w:history="1">
        <w:r w:rsidR="00A47823" w:rsidRPr="00A47823">
          <w:rPr>
            <w:rStyle w:val="Hyperlink"/>
            <w:rFonts w:cs="Arial"/>
            <w:noProof/>
          </w:rPr>
          <w:t>How we will use the information you provide</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_Toc159416638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4</w:t>
        </w:r>
        <w:r w:rsidR="00A47823" w:rsidRPr="00A47823">
          <w:rPr>
            <w:rFonts w:cs="Arial"/>
            <w:noProof/>
            <w:webHidden/>
          </w:rPr>
          <w:fldChar w:fldCharType="end"/>
        </w:r>
      </w:hyperlink>
    </w:p>
    <w:p w14:paraId="28879992" w14:textId="70BC1670" w:rsidR="00A47823" w:rsidRPr="00A47823" w:rsidRDefault="005C490D">
      <w:pPr>
        <w:pStyle w:val="TOC1"/>
        <w:rPr>
          <w:rFonts w:eastAsiaTheme="minorEastAsia" w:cs="Arial"/>
          <w:noProof/>
          <w:kern w:val="2"/>
          <w:szCs w:val="22"/>
          <w:lang w:val="en-NZ" w:eastAsia="en-NZ"/>
          <w14:ligatures w14:val="standardContextual"/>
        </w:rPr>
      </w:pPr>
      <w:hyperlink w:anchor="_Toc159416639" w:history="1">
        <w:r w:rsidR="00A47823" w:rsidRPr="00A47823">
          <w:rPr>
            <w:rStyle w:val="Hyperlink"/>
            <w:rFonts w:cs="Arial"/>
            <w:noProof/>
          </w:rPr>
          <w:t>Personal Information</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_Toc159416639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4</w:t>
        </w:r>
        <w:r w:rsidR="00A47823" w:rsidRPr="00A47823">
          <w:rPr>
            <w:rFonts w:cs="Arial"/>
            <w:noProof/>
            <w:webHidden/>
          </w:rPr>
          <w:fldChar w:fldCharType="end"/>
        </w:r>
      </w:hyperlink>
    </w:p>
    <w:p w14:paraId="751B4DA1" w14:textId="28DE5E8C" w:rsidR="00A47823" w:rsidRPr="00A47823" w:rsidRDefault="005C490D">
      <w:pPr>
        <w:pStyle w:val="TOC1"/>
        <w:rPr>
          <w:rFonts w:eastAsiaTheme="minorEastAsia" w:cs="Arial"/>
          <w:noProof/>
          <w:kern w:val="2"/>
          <w:szCs w:val="22"/>
          <w:lang w:val="en-NZ" w:eastAsia="en-NZ"/>
          <w14:ligatures w14:val="standardContextual"/>
        </w:rPr>
      </w:pPr>
      <w:hyperlink w:anchor="_Toc159416640" w:history="1">
        <w:r w:rsidR="00A47823" w:rsidRPr="00A47823">
          <w:rPr>
            <w:rStyle w:val="Hyperlink"/>
            <w:rFonts w:cs="Arial"/>
            <w:noProof/>
          </w:rPr>
          <w:t>About the Accident Compensation Scheme</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_Toc159416640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6</w:t>
        </w:r>
        <w:r w:rsidR="00A47823" w:rsidRPr="00A47823">
          <w:rPr>
            <w:rFonts w:cs="Arial"/>
            <w:noProof/>
            <w:webHidden/>
          </w:rPr>
          <w:fldChar w:fldCharType="end"/>
        </w:r>
      </w:hyperlink>
    </w:p>
    <w:p w14:paraId="337E004A" w14:textId="5DD68E7E" w:rsidR="00A47823" w:rsidRPr="00A47823" w:rsidRDefault="005C490D">
      <w:pPr>
        <w:pStyle w:val="TOC1"/>
        <w:rPr>
          <w:rFonts w:eastAsiaTheme="minorEastAsia" w:cs="Arial"/>
          <w:noProof/>
          <w:kern w:val="2"/>
          <w:szCs w:val="22"/>
          <w:lang w:val="en-NZ" w:eastAsia="en-NZ"/>
          <w14:ligatures w14:val="standardContextual"/>
        </w:rPr>
      </w:pPr>
      <w:hyperlink w:anchor="_Toc159416641" w:history="1">
        <w:r w:rsidR="00A47823" w:rsidRPr="00A47823">
          <w:rPr>
            <w:rStyle w:val="Hyperlink"/>
            <w:rFonts w:cs="Arial"/>
            <w:noProof/>
          </w:rPr>
          <w:t>Introduction</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_Toc159416641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8</w:t>
        </w:r>
        <w:r w:rsidR="00A47823" w:rsidRPr="00A47823">
          <w:rPr>
            <w:rFonts w:cs="Arial"/>
            <w:noProof/>
            <w:webHidden/>
          </w:rPr>
          <w:fldChar w:fldCharType="end"/>
        </w:r>
      </w:hyperlink>
    </w:p>
    <w:p w14:paraId="03DDF8D1" w14:textId="36141388" w:rsidR="00A47823" w:rsidRPr="00A47823" w:rsidRDefault="005C490D">
      <w:pPr>
        <w:pStyle w:val="TOC1"/>
        <w:rPr>
          <w:rFonts w:eastAsiaTheme="minorEastAsia" w:cs="Arial"/>
          <w:noProof/>
          <w:kern w:val="2"/>
          <w:szCs w:val="22"/>
          <w:lang w:val="en-NZ" w:eastAsia="en-NZ"/>
          <w14:ligatures w14:val="standardContextual"/>
        </w:rPr>
      </w:pPr>
      <w:hyperlink w:anchor="_Toc159416642" w:history="1">
        <w:r w:rsidR="00A47823" w:rsidRPr="00A47823">
          <w:rPr>
            <w:rStyle w:val="Hyperlink"/>
            <w:rFonts w:cs="Arial"/>
            <w:noProof/>
          </w:rPr>
          <w:t>Overall access reporting timeline</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_Toc159416642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11</w:t>
        </w:r>
        <w:r w:rsidR="00A47823" w:rsidRPr="00A47823">
          <w:rPr>
            <w:rFonts w:cs="Arial"/>
            <w:noProof/>
            <w:webHidden/>
          </w:rPr>
          <w:fldChar w:fldCharType="end"/>
        </w:r>
      </w:hyperlink>
    </w:p>
    <w:p w14:paraId="759F2CE9" w14:textId="55BB0A57" w:rsidR="00A47823" w:rsidRPr="00A47823" w:rsidRDefault="005C490D">
      <w:pPr>
        <w:pStyle w:val="TOC1"/>
        <w:rPr>
          <w:rFonts w:eastAsiaTheme="minorEastAsia" w:cs="Arial"/>
          <w:noProof/>
          <w:kern w:val="2"/>
          <w:szCs w:val="22"/>
          <w:lang w:val="en-NZ" w:eastAsia="en-NZ"/>
          <w14:ligatures w14:val="standardContextual"/>
        </w:rPr>
      </w:pPr>
      <w:hyperlink w:anchor="_Toc159416643" w:history="1">
        <w:r w:rsidR="00A47823" w:rsidRPr="00A47823">
          <w:rPr>
            <w:rStyle w:val="Hyperlink"/>
            <w:rFonts w:cs="Arial"/>
            <w:noProof/>
          </w:rPr>
          <w:t>Our proposed approach for preparing the first annual scheme access report (2024)</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_Toc159416643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12</w:t>
        </w:r>
        <w:r w:rsidR="00A47823" w:rsidRPr="00A47823">
          <w:rPr>
            <w:rFonts w:cs="Arial"/>
            <w:noProof/>
            <w:webHidden/>
          </w:rPr>
          <w:fldChar w:fldCharType="end"/>
        </w:r>
      </w:hyperlink>
    </w:p>
    <w:p w14:paraId="768ACF51" w14:textId="278B370E" w:rsidR="00A47823" w:rsidRPr="00A47823" w:rsidRDefault="005C490D">
      <w:pPr>
        <w:pStyle w:val="TOC1"/>
        <w:rPr>
          <w:rFonts w:eastAsiaTheme="minorEastAsia" w:cs="Arial"/>
          <w:noProof/>
          <w:kern w:val="2"/>
          <w:szCs w:val="22"/>
          <w:lang w:val="en-NZ" w:eastAsia="en-NZ"/>
          <w14:ligatures w14:val="standardContextual"/>
        </w:rPr>
      </w:pPr>
      <w:hyperlink w:anchor="_Toc159416644" w:history="1">
        <w:r w:rsidR="00A47823" w:rsidRPr="00A47823">
          <w:rPr>
            <w:rStyle w:val="Hyperlink"/>
            <w:rFonts w:cs="Arial"/>
            <w:noProof/>
          </w:rPr>
          <w:t>Our proposed approach to preparing subsequent annual scheme access reports (second report onwards)</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_Toc159416644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16</w:t>
        </w:r>
        <w:r w:rsidR="00A47823" w:rsidRPr="00A47823">
          <w:rPr>
            <w:rFonts w:cs="Arial"/>
            <w:noProof/>
            <w:webHidden/>
          </w:rPr>
          <w:fldChar w:fldCharType="end"/>
        </w:r>
      </w:hyperlink>
    </w:p>
    <w:p w14:paraId="46404D30" w14:textId="7F716872" w:rsidR="00A47823" w:rsidRPr="00A47823" w:rsidRDefault="005C490D">
      <w:pPr>
        <w:pStyle w:val="TOC2"/>
        <w:rPr>
          <w:rFonts w:eastAsiaTheme="minorEastAsia" w:cs="Arial"/>
          <w:noProof/>
          <w:kern w:val="2"/>
          <w:szCs w:val="22"/>
          <w:lang w:val="en-NZ" w:eastAsia="en-NZ"/>
          <w14:ligatures w14:val="standardContextual"/>
        </w:rPr>
      </w:pPr>
      <w:hyperlink w:anchor="_Toc159416645" w:history="1">
        <w:r w:rsidR="00A47823" w:rsidRPr="00A47823">
          <w:rPr>
            <w:rStyle w:val="Hyperlink"/>
            <w:rFonts w:cs="Arial"/>
            <w:noProof/>
          </w:rPr>
          <w:t>Evolving the survey approach</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_Toc159416645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17</w:t>
        </w:r>
        <w:r w:rsidR="00A47823" w:rsidRPr="00A47823">
          <w:rPr>
            <w:rFonts w:cs="Arial"/>
            <w:noProof/>
            <w:webHidden/>
          </w:rPr>
          <w:fldChar w:fldCharType="end"/>
        </w:r>
      </w:hyperlink>
    </w:p>
    <w:p w14:paraId="2BDE0088" w14:textId="4D6D4EDF" w:rsidR="00A47823" w:rsidRPr="00A47823" w:rsidRDefault="005C490D">
      <w:pPr>
        <w:pStyle w:val="TOC2"/>
        <w:rPr>
          <w:rFonts w:eastAsiaTheme="minorEastAsia" w:cs="Arial"/>
          <w:noProof/>
          <w:kern w:val="2"/>
          <w:szCs w:val="22"/>
          <w:lang w:val="en-NZ" w:eastAsia="en-NZ"/>
          <w14:ligatures w14:val="standardContextual"/>
        </w:rPr>
      </w:pPr>
      <w:hyperlink w:anchor="_Toc159416646" w:history="1">
        <w:r w:rsidR="00A47823" w:rsidRPr="00A47823">
          <w:rPr>
            <w:rStyle w:val="Hyperlink"/>
            <w:rFonts w:cs="Arial"/>
            <w:noProof/>
          </w:rPr>
          <w:t>Developing a kaupapa Māori methodology</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_Toc159416646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17</w:t>
        </w:r>
        <w:r w:rsidR="00A47823" w:rsidRPr="00A47823">
          <w:rPr>
            <w:rFonts w:cs="Arial"/>
            <w:noProof/>
            <w:webHidden/>
          </w:rPr>
          <w:fldChar w:fldCharType="end"/>
        </w:r>
      </w:hyperlink>
    </w:p>
    <w:p w14:paraId="7EC72FED" w14:textId="07151F09" w:rsidR="00A47823" w:rsidRPr="00A47823" w:rsidRDefault="005C490D">
      <w:pPr>
        <w:pStyle w:val="TOC1"/>
        <w:rPr>
          <w:rFonts w:eastAsiaTheme="minorEastAsia" w:cs="Arial"/>
          <w:noProof/>
          <w:kern w:val="2"/>
          <w:szCs w:val="22"/>
          <w:lang w:val="en-NZ" w:eastAsia="en-NZ"/>
          <w14:ligatures w14:val="standardContextual"/>
        </w:rPr>
      </w:pPr>
      <w:hyperlink w:anchor="_Toc159416647" w:history="1">
        <w:r w:rsidR="00A47823" w:rsidRPr="00A47823">
          <w:rPr>
            <w:rStyle w:val="Hyperlink"/>
            <w:rFonts w:cs="Arial"/>
            <w:noProof/>
          </w:rPr>
          <w:t>Proposed approach to developing the second report</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_Toc159416647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18</w:t>
        </w:r>
        <w:r w:rsidR="00A47823" w:rsidRPr="00A47823">
          <w:rPr>
            <w:rFonts w:cs="Arial"/>
            <w:noProof/>
            <w:webHidden/>
          </w:rPr>
          <w:fldChar w:fldCharType="end"/>
        </w:r>
      </w:hyperlink>
    </w:p>
    <w:p w14:paraId="3A86A516" w14:textId="4FEB4862" w:rsidR="00A47823" w:rsidRPr="00A47823" w:rsidRDefault="005C490D">
      <w:pPr>
        <w:pStyle w:val="TOC1"/>
        <w:rPr>
          <w:rFonts w:eastAsiaTheme="minorEastAsia" w:cs="Arial"/>
          <w:noProof/>
          <w:kern w:val="2"/>
          <w:szCs w:val="22"/>
          <w:lang w:val="en-NZ" w:eastAsia="en-NZ"/>
          <w14:ligatures w14:val="standardContextual"/>
        </w:rPr>
      </w:pPr>
      <w:hyperlink w:anchor="_Toc159416648" w:history="1">
        <w:r w:rsidR="00A47823" w:rsidRPr="00A47823">
          <w:rPr>
            <w:rStyle w:val="Hyperlink"/>
            <w:rFonts w:cs="Arial"/>
            <w:noProof/>
          </w:rPr>
          <w:t>Proposed approach to developing the third report</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_Toc159416648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19</w:t>
        </w:r>
        <w:r w:rsidR="00A47823" w:rsidRPr="00A47823">
          <w:rPr>
            <w:rFonts w:cs="Arial"/>
            <w:noProof/>
            <w:webHidden/>
          </w:rPr>
          <w:fldChar w:fldCharType="end"/>
        </w:r>
      </w:hyperlink>
    </w:p>
    <w:p w14:paraId="5A781EEC" w14:textId="36580DB9" w:rsidR="00A47823" w:rsidRPr="00A47823" w:rsidRDefault="005C490D">
      <w:pPr>
        <w:pStyle w:val="TOC1"/>
        <w:rPr>
          <w:rFonts w:eastAsiaTheme="minorEastAsia" w:cs="Arial"/>
          <w:noProof/>
          <w:kern w:val="2"/>
          <w:szCs w:val="22"/>
          <w:lang w:val="en-NZ" w:eastAsia="en-NZ"/>
          <w14:ligatures w14:val="standardContextual"/>
        </w:rPr>
      </w:pPr>
      <w:hyperlink w:anchor="_Toc159416649" w:history="1">
        <w:r w:rsidR="00A47823" w:rsidRPr="00A47823">
          <w:rPr>
            <w:rStyle w:val="Hyperlink"/>
            <w:rFonts w:cs="Arial"/>
            <w:noProof/>
          </w:rPr>
          <w:t>Engagement approach</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_Toc159416649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20</w:t>
        </w:r>
        <w:r w:rsidR="00A47823" w:rsidRPr="00A47823">
          <w:rPr>
            <w:rFonts w:cs="Arial"/>
            <w:noProof/>
            <w:webHidden/>
          </w:rPr>
          <w:fldChar w:fldCharType="end"/>
        </w:r>
      </w:hyperlink>
    </w:p>
    <w:p w14:paraId="4D472D15" w14:textId="5E47FACE" w:rsidR="00A47823" w:rsidRPr="00A47823" w:rsidRDefault="005C490D">
      <w:pPr>
        <w:pStyle w:val="TOC1"/>
        <w:rPr>
          <w:rFonts w:eastAsiaTheme="minorEastAsia" w:cs="Arial"/>
          <w:noProof/>
          <w:kern w:val="2"/>
          <w:szCs w:val="22"/>
          <w:lang w:val="en-NZ" w:eastAsia="en-NZ"/>
          <w14:ligatures w14:val="standardContextual"/>
        </w:rPr>
      </w:pPr>
      <w:hyperlink w:anchor="_Toc159416650" w:history="1">
        <w:r w:rsidR="00A47823" w:rsidRPr="00A47823">
          <w:rPr>
            <w:rStyle w:val="Hyperlink"/>
            <w:rFonts w:cs="Arial"/>
            <w:noProof/>
          </w:rPr>
          <w:t>Questions</w:t>
        </w:r>
        <w:r w:rsidR="00A47823" w:rsidRPr="00A47823">
          <w:rPr>
            <w:rFonts w:cs="Arial"/>
            <w:noProof/>
            <w:webHidden/>
          </w:rPr>
          <w:tab/>
        </w:r>
        <w:r w:rsidR="00A47823" w:rsidRPr="00A47823">
          <w:rPr>
            <w:rFonts w:cs="Arial"/>
            <w:noProof/>
            <w:webHidden/>
          </w:rPr>
          <w:fldChar w:fldCharType="begin"/>
        </w:r>
        <w:r w:rsidR="00A47823" w:rsidRPr="00A47823">
          <w:rPr>
            <w:rFonts w:cs="Arial"/>
            <w:noProof/>
            <w:webHidden/>
          </w:rPr>
          <w:instrText xml:space="preserve"> PAGEREF _Toc159416650 \h </w:instrText>
        </w:r>
        <w:r w:rsidR="00A47823" w:rsidRPr="00A47823">
          <w:rPr>
            <w:rFonts w:cs="Arial"/>
            <w:noProof/>
            <w:webHidden/>
          </w:rPr>
        </w:r>
        <w:r w:rsidR="00A47823" w:rsidRPr="00A47823">
          <w:rPr>
            <w:rFonts w:cs="Arial"/>
            <w:noProof/>
            <w:webHidden/>
          </w:rPr>
          <w:fldChar w:fldCharType="separate"/>
        </w:r>
        <w:r w:rsidR="00A47823" w:rsidRPr="00A47823">
          <w:rPr>
            <w:rFonts w:cs="Arial"/>
            <w:noProof/>
            <w:webHidden/>
          </w:rPr>
          <w:t>23</w:t>
        </w:r>
        <w:r w:rsidR="00A47823" w:rsidRPr="00A47823">
          <w:rPr>
            <w:rFonts w:cs="Arial"/>
            <w:noProof/>
            <w:webHidden/>
          </w:rPr>
          <w:fldChar w:fldCharType="end"/>
        </w:r>
      </w:hyperlink>
    </w:p>
    <w:p w14:paraId="05B83E89" w14:textId="3E99674E" w:rsidR="00244D35" w:rsidRPr="00A47823" w:rsidRDefault="00244D35" w:rsidP="006B0DD3">
      <w:pPr>
        <w:jc w:val="right"/>
        <w:rPr>
          <w:rFonts w:ascii="Arial" w:hAnsi="Arial" w:cs="Arial"/>
          <w:lang w:eastAsia="en-NZ"/>
        </w:rPr>
      </w:pPr>
      <w:r w:rsidRPr="00A47823">
        <w:rPr>
          <w:rFonts w:ascii="Arial" w:eastAsia="Times New Roman" w:hAnsi="Arial" w:cs="Arial"/>
          <w:szCs w:val="20"/>
          <w:lang w:val="en-AU" w:eastAsia="en-NZ"/>
        </w:rPr>
        <w:fldChar w:fldCharType="end"/>
      </w:r>
    </w:p>
    <w:p w14:paraId="07109609" w14:textId="77777777" w:rsidR="00244D35" w:rsidRDefault="00244D35" w:rsidP="00244D35">
      <w:pPr>
        <w:rPr>
          <w:rFonts w:ascii="Arial" w:hAnsi="Arial" w:cs="Arial"/>
          <w:b/>
          <w:bCs/>
          <w:color w:val="055D8E"/>
          <w:sz w:val="30"/>
          <w:szCs w:val="30"/>
          <w:lang w:val="en-GB"/>
        </w:rPr>
      </w:pPr>
      <w:r w:rsidRPr="00A47823">
        <w:rPr>
          <w:rFonts w:ascii="Arial" w:hAnsi="Arial" w:cs="Arial"/>
        </w:rPr>
        <w:br w:type="page"/>
      </w:r>
    </w:p>
    <w:p w14:paraId="22589A2F" w14:textId="3B13FF04" w:rsidR="00244D35" w:rsidRPr="0052198F" w:rsidRDefault="005C166B" w:rsidP="00244D35">
      <w:pPr>
        <w:pStyle w:val="Heading10"/>
        <w:rPr>
          <w:rFonts w:ascii="Arial Black" w:hAnsi="Arial Black"/>
        </w:rPr>
      </w:pPr>
      <w:bookmarkStart w:id="5" w:name="_Toc159416640"/>
      <w:r w:rsidRPr="0052198F">
        <w:rPr>
          <w:rFonts w:ascii="Arial Black" w:hAnsi="Arial Black"/>
        </w:rPr>
        <w:lastRenderedPageBreak/>
        <w:t>About the Accident Compensation Scheme</w:t>
      </w:r>
      <w:bookmarkEnd w:id="5"/>
    </w:p>
    <w:p w14:paraId="1C9267DC" w14:textId="502EDAAB" w:rsidR="00BE1D2B" w:rsidRPr="003A54AB" w:rsidRDefault="00654E91" w:rsidP="00BE1D2B">
      <w:pPr>
        <w:pStyle w:val="paragraph"/>
        <w:spacing w:before="0" w:beforeAutospacing="0" w:after="0" w:afterAutospacing="0"/>
        <w:textAlignment w:val="baseline"/>
        <w:rPr>
          <w:rStyle w:val="eop"/>
          <w:rFonts w:ascii="Arial" w:hAnsi="Arial" w:cs="Arial"/>
        </w:rPr>
      </w:pPr>
      <w:r>
        <w:rPr>
          <w:rStyle w:val="normaltextrun"/>
          <w:rFonts w:ascii="Arial" w:hAnsi="Arial" w:cs="Arial"/>
        </w:rPr>
        <w:t>I</w:t>
      </w:r>
      <w:r w:rsidR="00BE1D2B" w:rsidRPr="003A54AB">
        <w:rPr>
          <w:rStyle w:val="normaltextrun"/>
          <w:rFonts w:ascii="Arial" w:hAnsi="Arial" w:cs="Arial"/>
        </w:rPr>
        <w:t xml:space="preserve">n </w:t>
      </w:r>
      <w:r w:rsidR="00E63282" w:rsidRPr="003A54AB">
        <w:rPr>
          <w:rStyle w:val="normaltextrun"/>
          <w:rFonts w:ascii="Arial" w:hAnsi="Arial" w:cs="Arial"/>
        </w:rPr>
        <w:t>1974</w:t>
      </w:r>
      <w:r w:rsidR="00CA0882" w:rsidRPr="003A54AB">
        <w:rPr>
          <w:rStyle w:val="normaltextrun"/>
          <w:rFonts w:ascii="Arial" w:hAnsi="Arial" w:cs="Arial"/>
        </w:rPr>
        <w:t>,</w:t>
      </w:r>
      <w:r w:rsidR="005758CE" w:rsidRPr="003A54AB">
        <w:rPr>
          <w:rStyle w:val="normaltextrun"/>
          <w:rFonts w:ascii="Arial" w:hAnsi="Arial" w:cs="Arial"/>
        </w:rPr>
        <w:t xml:space="preserve"> the </w:t>
      </w:r>
      <w:r w:rsidR="005758CE" w:rsidRPr="003A54AB">
        <w:rPr>
          <w:rFonts w:ascii="Arial" w:eastAsiaTheme="minorEastAsia" w:hAnsi="Arial" w:cs="Arial"/>
          <w:lang w:val="en-GB"/>
        </w:rPr>
        <w:t>Accident Compensation Scheme</w:t>
      </w:r>
      <w:r w:rsidR="005758CE" w:rsidRPr="003A54AB">
        <w:rPr>
          <w:rStyle w:val="normaltextrun"/>
          <w:rFonts w:ascii="Arial" w:hAnsi="Arial" w:cs="Arial"/>
        </w:rPr>
        <w:t xml:space="preserve"> </w:t>
      </w:r>
      <w:r w:rsidR="00BE1D2B" w:rsidRPr="003A54AB">
        <w:rPr>
          <w:rStyle w:val="normaltextrun"/>
          <w:rFonts w:ascii="Arial" w:hAnsi="Arial" w:cs="Arial"/>
        </w:rPr>
        <w:t>was set up to provide no-fault cover for people hurt by accident or injury, whether at work, at home or at play.</w:t>
      </w:r>
    </w:p>
    <w:p w14:paraId="20EDA218" w14:textId="77777777" w:rsidR="00881C7E" w:rsidRPr="003A54AB" w:rsidRDefault="00881C7E" w:rsidP="003A54AB">
      <w:pPr>
        <w:pStyle w:val="paragraph"/>
        <w:spacing w:before="0" w:beforeAutospacing="0" w:after="0" w:afterAutospacing="0"/>
        <w:textAlignment w:val="baseline"/>
        <w:rPr>
          <w:rFonts w:ascii="Arial" w:hAnsi="Arial" w:cs="Arial"/>
        </w:rPr>
      </w:pPr>
    </w:p>
    <w:p w14:paraId="1F7D9F74" w14:textId="4CDE39FE" w:rsidR="00BE1D2B" w:rsidRPr="003A54AB" w:rsidRDefault="00BE1D2B" w:rsidP="00FC315B">
      <w:pPr>
        <w:pStyle w:val="paragraph"/>
        <w:spacing w:before="0" w:beforeAutospacing="0" w:after="0" w:afterAutospacing="0"/>
        <w:textAlignment w:val="baseline"/>
        <w:rPr>
          <w:rStyle w:val="normaltextrun"/>
          <w:rFonts w:ascii="Arial" w:hAnsi="Arial" w:cs="Arial"/>
        </w:rPr>
      </w:pPr>
      <w:r w:rsidRPr="003A54AB">
        <w:rPr>
          <w:rStyle w:val="normaltextrun"/>
          <w:rFonts w:ascii="Arial" w:hAnsi="Arial" w:cs="Arial"/>
        </w:rPr>
        <w:t>Our accident compensation scheme is unique in the world</w:t>
      </w:r>
      <w:r w:rsidR="0070253D">
        <w:rPr>
          <w:rStyle w:val="normaltextrun"/>
          <w:rFonts w:ascii="Arial" w:hAnsi="Arial" w:cs="Arial"/>
        </w:rPr>
        <w:t>, and o</w:t>
      </w:r>
      <w:r w:rsidRPr="003A54AB">
        <w:rPr>
          <w:rStyle w:val="normaltextrun"/>
          <w:rFonts w:ascii="Arial" w:hAnsi="Arial" w:cs="Arial"/>
        </w:rPr>
        <w:t xml:space="preserve">ver the last </w:t>
      </w:r>
      <w:r w:rsidR="00FC315B" w:rsidRPr="003A54AB">
        <w:rPr>
          <w:rStyle w:val="normaltextrun"/>
          <w:rFonts w:ascii="Arial" w:hAnsi="Arial" w:cs="Arial"/>
        </w:rPr>
        <w:t>50</w:t>
      </w:r>
      <w:r w:rsidRPr="003A54AB">
        <w:rPr>
          <w:rStyle w:val="normaltextrun"/>
          <w:rFonts w:ascii="Arial" w:hAnsi="Arial" w:cs="Arial"/>
        </w:rPr>
        <w:t xml:space="preserve"> years we’ve built a system that is now part of our national DNA. New Zealanders know that if they get hurt, ACC exists to support them</w:t>
      </w:r>
      <w:r w:rsidR="00560428" w:rsidRPr="003A54AB">
        <w:rPr>
          <w:rStyle w:val="normaltextrun"/>
          <w:rFonts w:ascii="Arial" w:hAnsi="Arial" w:cs="Arial"/>
        </w:rPr>
        <w:t>.</w:t>
      </w:r>
    </w:p>
    <w:p w14:paraId="169839C0" w14:textId="77777777" w:rsidR="00F83D71" w:rsidRDefault="00F83D71" w:rsidP="003A54AB">
      <w:pPr>
        <w:pStyle w:val="paragraph"/>
        <w:spacing w:before="0" w:beforeAutospacing="0" w:after="0" w:afterAutospacing="0"/>
        <w:textAlignment w:val="baseline"/>
        <w:rPr>
          <w:rFonts w:ascii="Calibri" w:hAnsi="Calibri" w:cs="Calibri"/>
          <w:sz w:val="22"/>
          <w:szCs w:val="22"/>
        </w:rPr>
      </w:pPr>
    </w:p>
    <w:p w14:paraId="73587C9C" w14:textId="265CA60D" w:rsidR="007E573E" w:rsidRDefault="006D47E8" w:rsidP="007E573E">
      <w:pPr>
        <w:pStyle w:val="BodyText"/>
        <w:rPr>
          <w:rFonts w:eastAsiaTheme="minorEastAsia" w:cs="Arial"/>
          <w:sz w:val="24"/>
          <w:szCs w:val="24"/>
          <w:lang w:val="en-GB"/>
        </w:rPr>
      </w:pPr>
      <w:r w:rsidRPr="00C74BB8">
        <w:rPr>
          <w:rFonts w:eastAsiaTheme="minorEastAsia" w:cs="Arial"/>
          <w:sz w:val="24"/>
          <w:szCs w:val="24"/>
          <w:lang w:val="en-GB"/>
        </w:rPr>
        <w:t>ACC has</w:t>
      </w:r>
      <w:r w:rsidR="007E573E" w:rsidRPr="00C74BB8">
        <w:rPr>
          <w:rFonts w:eastAsiaTheme="minorEastAsia" w:cs="Arial"/>
          <w:sz w:val="24"/>
          <w:szCs w:val="24"/>
          <w:lang w:val="en-GB"/>
        </w:rPr>
        <w:t xml:space="preserve"> three functions:</w:t>
      </w:r>
    </w:p>
    <w:p w14:paraId="033F7121" w14:textId="77777777" w:rsidR="00CE1707" w:rsidRDefault="00CE1707" w:rsidP="007E573E">
      <w:pPr>
        <w:pStyle w:val="BodyText"/>
        <w:rPr>
          <w:rFonts w:eastAsiaTheme="minorEastAsia"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1"/>
        <w:gridCol w:w="3172"/>
      </w:tblGrid>
      <w:tr w:rsidR="00405945" w14:paraId="57EB6F88" w14:textId="77777777" w:rsidTr="00DB2A83">
        <w:tc>
          <w:tcPr>
            <w:tcW w:w="3171" w:type="dxa"/>
          </w:tcPr>
          <w:p w14:paraId="721BF58E" w14:textId="7434A2A8" w:rsidR="00405945" w:rsidRDefault="00E77DD6" w:rsidP="00DB2A83">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682AA11D" wp14:editId="6D517B68">
                  <wp:extent cx="719455" cy="719455"/>
                  <wp:effectExtent l="0" t="0" r="4445" b="4445"/>
                  <wp:docPr id="1310921417" name="Picture 131092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tc>
        <w:tc>
          <w:tcPr>
            <w:tcW w:w="3171" w:type="dxa"/>
          </w:tcPr>
          <w:p w14:paraId="35A8474A" w14:textId="2AC893F8" w:rsidR="00405945" w:rsidRDefault="00DB2A83" w:rsidP="00DB2A83">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6BE16BFB" wp14:editId="54D680C7">
                  <wp:extent cx="719576" cy="719576"/>
                  <wp:effectExtent l="0" t="0" r="4445" b="4445"/>
                  <wp:docPr id="138207829" name="Picture 13820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829" name="Picture 1382078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576" cy="719576"/>
                          </a:xfrm>
                          <a:prstGeom prst="rect">
                            <a:avLst/>
                          </a:prstGeom>
                        </pic:spPr>
                      </pic:pic>
                    </a:graphicData>
                  </a:graphic>
                </wp:inline>
              </w:drawing>
            </w:r>
          </w:p>
        </w:tc>
        <w:tc>
          <w:tcPr>
            <w:tcW w:w="3172" w:type="dxa"/>
          </w:tcPr>
          <w:p w14:paraId="13C3C1B8" w14:textId="4C7D9A75" w:rsidR="00405945" w:rsidRDefault="00DB2A83" w:rsidP="00DB2A83">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099B4EA7" wp14:editId="2443B72A">
                  <wp:extent cx="719576" cy="719576"/>
                  <wp:effectExtent l="0" t="0" r="4445" b="4445"/>
                  <wp:docPr id="614445041" name="Picture 61444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5041" name="Picture 6144450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576" cy="719576"/>
                          </a:xfrm>
                          <a:prstGeom prst="rect">
                            <a:avLst/>
                          </a:prstGeom>
                        </pic:spPr>
                      </pic:pic>
                    </a:graphicData>
                  </a:graphic>
                </wp:inline>
              </w:drawing>
            </w:r>
          </w:p>
        </w:tc>
      </w:tr>
      <w:tr w:rsidR="00FA3C3C" w14:paraId="1F96F2FC" w14:textId="77777777" w:rsidTr="00DB2A83">
        <w:tc>
          <w:tcPr>
            <w:tcW w:w="3171" w:type="dxa"/>
          </w:tcPr>
          <w:p w14:paraId="49BA502F" w14:textId="4668FD81" w:rsidR="00FA3C3C" w:rsidRPr="00FA3C3C" w:rsidRDefault="00FA3C3C" w:rsidP="00FA3C3C">
            <w:pPr>
              <w:pStyle w:val="BodyText"/>
              <w:jc w:val="center"/>
              <w:rPr>
                <w:rFonts w:ascii="Segoe UI" w:eastAsiaTheme="minorEastAsia" w:hAnsi="Segoe UI" w:cs="Segoe UI"/>
                <w:color w:val="0096DB"/>
                <w:sz w:val="24"/>
                <w:szCs w:val="24"/>
                <w:lang w:val="en-GB"/>
              </w:rPr>
            </w:pPr>
            <w:r w:rsidRPr="00FA3C3C">
              <w:rPr>
                <w:rFonts w:ascii="Segoe UI" w:hAnsi="Segoe UI" w:cs="Segoe UI"/>
                <w:b/>
                <w:color w:val="0096DB"/>
                <w:sz w:val="24"/>
                <w:szCs w:val="24"/>
              </w:rPr>
              <w:t>Injury prevention</w:t>
            </w:r>
          </w:p>
        </w:tc>
        <w:tc>
          <w:tcPr>
            <w:tcW w:w="3171" w:type="dxa"/>
          </w:tcPr>
          <w:p w14:paraId="0BA3051A" w14:textId="4B34701F" w:rsidR="00FA3C3C" w:rsidRPr="00FA3C3C" w:rsidRDefault="00FA3C3C" w:rsidP="00FA3C3C">
            <w:pPr>
              <w:pStyle w:val="BodyText"/>
              <w:jc w:val="center"/>
              <w:rPr>
                <w:rFonts w:ascii="Segoe UI" w:eastAsiaTheme="minorEastAsia" w:hAnsi="Segoe UI" w:cs="Segoe UI"/>
                <w:color w:val="0096DB"/>
                <w:sz w:val="24"/>
                <w:szCs w:val="24"/>
                <w:lang w:val="en-GB"/>
              </w:rPr>
            </w:pPr>
            <w:r w:rsidRPr="00FA3C3C">
              <w:rPr>
                <w:rFonts w:ascii="Segoe UI" w:hAnsi="Segoe UI" w:cs="Segoe UI"/>
                <w:b/>
                <w:color w:val="0096DB"/>
                <w:sz w:val="24"/>
                <w:szCs w:val="24"/>
              </w:rPr>
              <w:t>Rehabilitation</w:t>
            </w:r>
          </w:p>
        </w:tc>
        <w:tc>
          <w:tcPr>
            <w:tcW w:w="3172" w:type="dxa"/>
          </w:tcPr>
          <w:p w14:paraId="08076AC0" w14:textId="73A253DA" w:rsidR="00FA3C3C" w:rsidRPr="00FA3C3C" w:rsidRDefault="00FA3C3C" w:rsidP="00FA3C3C">
            <w:pPr>
              <w:pStyle w:val="BodyText"/>
              <w:jc w:val="center"/>
              <w:rPr>
                <w:rFonts w:ascii="Segoe UI" w:eastAsiaTheme="minorEastAsia" w:hAnsi="Segoe UI" w:cs="Segoe UI"/>
                <w:color w:val="0096DB"/>
                <w:sz w:val="24"/>
                <w:szCs w:val="24"/>
                <w:lang w:val="en-GB"/>
              </w:rPr>
            </w:pPr>
            <w:r w:rsidRPr="00FA3C3C">
              <w:rPr>
                <w:rFonts w:ascii="Segoe UI" w:hAnsi="Segoe UI" w:cs="Segoe UI"/>
                <w:b/>
                <w:color w:val="0096DB"/>
                <w:sz w:val="24"/>
                <w:szCs w:val="24"/>
              </w:rPr>
              <w:t>Compensation</w:t>
            </w:r>
          </w:p>
        </w:tc>
      </w:tr>
      <w:tr w:rsidR="00405945" w14:paraId="181F83CB" w14:textId="77777777" w:rsidTr="00DB2A83">
        <w:tc>
          <w:tcPr>
            <w:tcW w:w="3171" w:type="dxa"/>
          </w:tcPr>
          <w:p w14:paraId="08F5F873" w14:textId="77777777" w:rsidR="00405945" w:rsidRPr="00B31F3E" w:rsidRDefault="00405945" w:rsidP="00B31F3E">
            <w:pPr>
              <w:pStyle w:val="BodyText"/>
              <w:spacing w:before="60" w:after="60" w:line="216" w:lineRule="auto"/>
              <w:ind w:left="57"/>
              <w:rPr>
                <w:rFonts w:ascii="Segoe UI" w:hAnsi="Segoe UI" w:cs="Segoe UI"/>
                <w:sz w:val="23"/>
                <w:szCs w:val="23"/>
              </w:rPr>
            </w:pPr>
            <w:r w:rsidRPr="00B31F3E">
              <w:rPr>
                <w:rFonts w:ascii="Segoe UI" w:hAnsi="Segoe UI" w:cs="Segoe UI"/>
                <w:sz w:val="23"/>
                <w:szCs w:val="23"/>
              </w:rPr>
              <w:t>We want to reduce the number and seriousness of injuries happening across Aotearoa.</w:t>
            </w:r>
          </w:p>
          <w:p w14:paraId="7E229D61" w14:textId="77777777" w:rsidR="00405945" w:rsidRPr="00B31F3E" w:rsidRDefault="00405945" w:rsidP="00B31F3E">
            <w:pPr>
              <w:pStyle w:val="BodyText"/>
              <w:spacing w:line="216" w:lineRule="auto"/>
              <w:ind w:left="57"/>
              <w:rPr>
                <w:rFonts w:ascii="Segoe UI" w:eastAsiaTheme="minorEastAsia" w:hAnsi="Segoe UI" w:cs="Segoe UI"/>
                <w:sz w:val="23"/>
                <w:szCs w:val="23"/>
                <w:lang w:val="en-GB"/>
              </w:rPr>
            </w:pPr>
          </w:p>
        </w:tc>
        <w:tc>
          <w:tcPr>
            <w:tcW w:w="3171" w:type="dxa"/>
          </w:tcPr>
          <w:p w14:paraId="10FC7E70" w14:textId="45C01A83" w:rsidR="00405945" w:rsidRPr="00B31F3E" w:rsidRDefault="00405945" w:rsidP="00B31F3E">
            <w:pPr>
              <w:pStyle w:val="BodyText"/>
              <w:spacing w:line="216" w:lineRule="auto"/>
              <w:ind w:left="57"/>
              <w:rPr>
                <w:rFonts w:ascii="Segoe UI" w:eastAsiaTheme="minorEastAsia" w:hAnsi="Segoe UI" w:cs="Segoe UI"/>
                <w:sz w:val="23"/>
                <w:szCs w:val="23"/>
                <w:lang w:val="en-GB"/>
              </w:rPr>
            </w:pPr>
            <w:r w:rsidRPr="00B31F3E">
              <w:rPr>
                <w:rFonts w:ascii="Segoe UI" w:eastAsiaTheme="minorEastAsia" w:hAnsi="Segoe UI" w:cs="Segoe UI"/>
                <w:sz w:val="23"/>
                <w:szCs w:val="23"/>
                <w:lang w:val="en-GB"/>
              </w:rPr>
              <w:t>We help cover the cost of treatment and rehabilitation so that people can regain their health and independence as much as possible.</w:t>
            </w:r>
          </w:p>
        </w:tc>
        <w:tc>
          <w:tcPr>
            <w:tcW w:w="3172" w:type="dxa"/>
          </w:tcPr>
          <w:p w14:paraId="418B4D41" w14:textId="6E15AFB0" w:rsidR="00405945" w:rsidRPr="00B31F3E" w:rsidRDefault="00405945" w:rsidP="00B31F3E">
            <w:pPr>
              <w:pStyle w:val="BodyText"/>
              <w:spacing w:line="216" w:lineRule="auto"/>
              <w:ind w:left="57"/>
              <w:rPr>
                <w:rFonts w:ascii="Segoe UI" w:eastAsiaTheme="minorEastAsia" w:hAnsi="Segoe UI" w:cs="Segoe UI"/>
                <w:sz w:val="23"/>
                <w:szCs w:val="23"/>
                <w:lang w:val="en-GB"/>
              </w:rPr>
            </w:pPr>
            <w:r w:rsidRPr="00B31F3E">
              <w:rPr>
                <w:rFonts w:ascii="Segoe UI" w:eastAsiaTheme="minorEastAsia" w:hAnsi="Segoe UI" w:cs="Segoe UI"/>
                <w:sz w:val="23"/>
                <w:szCs w:val="23"/>
                <w:lang w:val="en-GB"/>
              </w:rPr>
              <w:t>We provide financial compensation to people for losses they incur because of their injuries.</w:t>
            </w:r>
          </w:p>
        </w:tc>
      </w:tr>
    </w:tbl>
    <w:p w14:paraId="52544D7E" w14:textId="77777777" w:rsidR="00CE1707" w:rsidRDefault="00CE1707" w:rsidP="00321A95">
      <w:pPr>
        <w:pStyle w:val="BodyText"/>
        <w:rPr>
          <w:rFonts w:eastAsiaTheme="minorEastAsia" w:cs="Arial"/>
          <w:sz w:val="24"/>
          <w:szCs w:val="24"/>
          <w:lang w:val="en-GB"/>
        </w:rPr>
      </w:pPr>
    </w:p>
    <w:p w14:paraId="7FD8DC9B" w14:textId="24119A2C" w:rsidR="00011E3F" w:rsidRPr="00195BDF" w:rsidRDefault="007E573E" w:rsidP="00321A95">
      <w:pPr>
        <w:pStyle w:val="BodyText"/>
        <w:rPr>
          <w:rFonts w:eastAsiaTheme="minorEastAsia" w:cs="Arial"/>
          <w:sz w:val="24"/>
          <w:szCs w:val="24"/>
          <w:lang w:val="en-GB"/>
        </w:rPr>
      </w:pPr>
      <w:r w:rsidRPr="00195BDF">
        <w:rPr>
          <w:rFonts w:eastAsiaTheme="minorEastAsia" w:cs="Arial"/>
          <w:sz w:val="24"/>
          <w:szCs w:val="24"/>
          <w:lang w:val="en-GB"/>
        </w:rPr>
        <w:t xml:space="preserve">ACC receives around two million claims a year ranging from minor through to serious and </w:t>
      </w:r>
      <w:r w:rsidR="009438FD" w:rsidRPr="00195BDF">
        <w:rPr>
          <w:rFonts w:eastAsiaTheme="minorEastAsia" w:cs="Arial"/>
          <w:sz w:val="24"/>
          <w:szCs w:val="24"/>
          <w:lang w:val="en-GB"/>
        </w:rPr>
        <w:t>life</w:t>
      </w:r>
      <w:r w:rsidR="009438FD">
        <w:rPr>
          <w:rFonts w:eastAsiaTheme="minorEastAsia" w:cs="Arial"/>
          <w:sz w:val="24"/>
          <w:szCs w:val="24"/>
          <w:lang w:val="en-GB"/>
        </w:rPr>
        <w:t xml:space="preserve"> changing</w:t>
      </w:r>
      <w:r w:rsidRPr="00195BDF">
        <w:rPr>
          <w:rFonts w:eastAsiaTheme="minorEastAsia" w:cs="Arial"/>
          <w:sz w:val="24"/>
          <w:szCs w:val="24"/>
          <w:lang w:val="en-GB"/>
        </w:rPr>
        <w:t xml:space="preserve">. Most claims are for straight-forward injuries where </w:t>
      </w:r>
      <w:r w:rsidR="00AA07EE">
        <w:rPr>
          <w:rFonts w:eastAsiaTheme="minorEastAsia" w:cs="Arial"/>
          <w:sz w:val="24"/>
          <w:szCs w:val="24"/>
          <w:lang w:val="en-GB"/>
        </w:rPr>
        <w:t>we</w:t>
      </w:r>
      <w:r w:rsidR="00AA07EE" w:rsidRPr="00195BDF">
        <w:rPr>
          <w:rFonts w:eastAsiaTheme="minorEastAsia" w:cs="Arial"/>
          <w:sz w:val="24"/>
          <w:szCs w:val="24"/>
          <w:lang w:val="en-GB"/>
        </w:rPr>
        <w:t xml:space="preserve"> </w:t>
      </w:r>
      <w:r w:rsidRPr="00195BDF">
        <w:rPr>
          <w:rFonts w:eastAsiaTheme="minorEastAsia" w:cs="Arial"/>
          <w:sz w:val="24"/>
          <w:szCs w:val="24"/>
          <w:lang w:val="en-GB"/>
        </w:rPr>
        <w:t>pay</w:t>
      </w:r>
      <w:r w:rsidR="002453F9">
        <w:rPr>
          <w:rFonts w:eastAsiaTheme="minorEastAsia" w:cs="Arial"/>
          <w:sz w:val="24"/>
          <w:szCs w:val="24"/>
          <w:lang w:val="en-GB"/>
        </w:rPr>
        <w:t xml:space="preserve"> or contribute towards</w:t>
      </w:r>
      <w:r w:rsidRPr="00195BDF">
        <w:rPr>
          <w:rFonts w:eastAsiaTheme="minorEastAsia" w:cs="Arial"/>
          <w:sz w:val="24"/>
          <w:szCs w:val="24"/>
          <w:lang w:val="en-GB"/>
        </w:rPr>
        <w:t xml:space="preserve"> treatment. These kinds of injuries currently make up 93% of claims.</w:t>
      </w:r>
      <w:r w:rsidR="00463183">
        <w:rPr>
          <w:rFonts w:eastAsiaTheme="minorEastAsia" w:cs="Arial"/>
          <w:sz w:val="24"/>
          <w:szCs w:val="24"/>
          <w:lang w:val="en-GB"/>
        </w:rPr>
        <w:t xml:space="preserve"> </w:t>
      </w:r>
      <w:r w:rsidR="00416892">
        <w:rPr>
          <w:rFonts w:eastAsiaTheme="minorEastAsia" w:cs="Arial"/>
          <w:sz w:val="24"/>
          <w:szCs w:val="24"/>
          <w:lang w:val="en-GB"/>
        </w:rPr>
        <w:t>The o</w:t>
      </w:r>
      <w:r w:rsidR="009E0F2B">
        <w:rPr>
          <w:rFonts w:eastAsiaTheme="minorEastAsia" w:cs="Arial"/>
          <w:sz w:val="24"/>
          <w:szCs w:val="24"/>
          <w:lang w:val="en-GB"/>
        </w:rPr>
        <w:t xml:space="preserve">ther </w:t>
      </w:r>
      <w:r w:rsidR="00416892">
        <w:rPr>
          <w:rFonts w:eastAsiaTheme="minorEastAsia" w:cs="Arial"/>
          <w:sz w:val="24"/>
          <w:szCs w:val="24"/>
          <w:lang w:val="en-GB"/>
        </w:rPr>
        <w:t>7</w:t>
      </w:r>
      <w:r w:rsidR="008D11B9" w:rsidRPr="00195BDF">
        <w:rPr>
          <w:rFonts w:eastAsiaTheme="minorEastAsia" w:cs="Arial"/>
          <w:sz w:val="24"/>
          <w:szCs w:val="24"/>
          <w:lang w:val="en-GB"/>
        </w:rPr>
        <w:t>%</w:t>
      </w:r>
      <w:r w:rsidR="008D11B9">
        <w:rPr>
          <w:rFonts w:eastAsiaTheme="minorEastAsia" w:cs="Arial"/>
          <w:sz w:val="24"/>
          <w:szCs w:val="24"/>
          <w:lang w:val="en-GB"/>
        </w:rPr>
        <w:t xml:space="preserve"> of claims are for </w:t>
      </w:r>
      <w:r w:rsidR="009E0F2B">
        <w:rPr>
          <w:rFonts w:eastAsiaTheme="minorEastAsia" w:cs="Arial"/>
          <w:sz w:val="24"/>
          <w:szCs w:val="24"/>
          <w:lang w:val="en-GB"/>
        </w:rPr>
        <w:t xml:space="preserve">injuries </w:t>
      </w:r>
      <w:r w:rsidR="008D11B9">
        <w:rPr>
          <w:rFonts w:eastAsiaTheme="minorEastAsia" w:cs="Arial"/>
          <w:sz w:val="24"/>
          <w:szCs w:val="24"/>
          <w:lang w:val="en-GB"/>
        </w:rPr>
        <w:t xml:space="preserve">that </w:t>
      </w:r>
      <w:r w:rsidR="009E0F2B">
        <w:rPr>
          <w:rFonts w:eastAsiaTheme="minorEastAsia" w:cs="Arial"/>
          <w:sz w:val="24"/>
          <w:szCs w:val="24"/>
          <w:lang w:val="en-GB"/>
        </w:rPr>
        <w:t xml:space="preserve">are more </w:t>
      </w:r>
      <w:r w:rsidR="00E44E8A">
        <w:rPr>
          <w:rFonts w:eastAsiaTheme="minorEastAsia" w:cs="Arial"/>
          <w:sz w:val="24"/>
          <w:szCs w:val="24"/>
          <w:lang w:val="en-GB"/>
        </w:rPr>
        <w:t>severe</w:t>
      </w:r>
      <w:r w:rsidR="009E0F2B">
        <w:rPr>
          <w:rFonts w:eastAsiaTheme="minorEastAsia" w:cs="Arial"/>
          <w:sz w:val="24"/>
          <w:szCs w:val="24"/>
          <w:lang w:val="en-GB"/>
        </w:rPr>
        <w:t xml:space="preserve"> and require </w:t>
      </w:r>
      <w:r w:rsidR="00E44E8A">
        <w:rPr>
          <w:rFonts w:eastAsiaTheme="minorEastAsia" w:cs="Arial"/>
          <w:sz w:val="24"/>
          <w:szCs w:val="24"/>
          <w:lang w:val="en-GB"/>
        </w:rPr>
        <w:t>a more</w:t>
      </w:r>
      <w:r w:rsidR="009E0F2B">
        <w:rPr>
          <w:rFonts w:eastAsiaTheme="minorEastAsia" w:cs="Arial"/>
          <w:sz w:val="24"/>
          <w:szCs w:val="24"/>
          <w:lang w:val="en-GB"/>
        </w:rPr>
        <w:t xml:space="preserve"> complex approach </w:t>
      </w:r>
      <w:r w:rsidR="00241678">
        <w:rPr>
          <w:rFonts w:eastAsiaTheme="minorEastAsia" w:cs="Arial"/>
          <w:sz w:val="24"/>
          <w:szCs w:val="24"/>
          <w:lang w:val="en-GB"/>
        </w:rPr>
        <w:t xml:space="preserve">for </w:t>
      </w:r>
      <w:r w:rsidR="009E0F2B">
        <w:rPr>
          <w:rFonts w:eastAsiaTheme="minorEastAsia" w:cs="Arial"/>
          <w:sz w:val="24"/>
          <w:szCs w:val="24"/>
          <w:lang w:val="en-GB"/>
        </w:rPr>
        <w:t xml:space="preserve">treatment and rehabilitation. </w:t>
      </w:r>
    </w:p>
    <w:p w14:paraId="6EE0BE8B" w14:textId="4A83057A" w:rsidR="0080218A" w:rsidRPr="00620FB4" w:rsidRDefault="00741990" w:rsidP="00E02F0B">
      <w:pPr>
        <w:pStyle w:val="BodyText1"/>
        <w:rPr>
          <w:lang w:val="en-US"/>
        </w:rPr>
      </w:pPr>
      <w:r>
        <w:rPr>
          <w:lang w:val="en-US"/>
        </w:rPr>
        <w:t>E</w:t>
      </w:r>
      <w:r w:rsidR="0080218A" w:rsidRPr="00620FB4">
        <w:rPr>
          <w:lang w:val="en-US"/>
        </w:rPr>
        <w:t xml:space="preserve">ven though </w:t>
      </w:r>
      <w:r>
        <w:rPr>
          <w:lang w:val="en-US"/>
        </w:rPr>
        <w:t xml:space="preserve">the Accident Compensation </w:t>
      </w:r>
      <w:r w:rsidR="000F65AA">
        <w:rPr>
          <w:lang w:val="en-US"/>
        </w:rPr>
        <w:t>S</w:t>
      </w:r>
      <w:r>
        <w:rPr>
          <w:lang w:val="en-US"/>
        </w:rPr>
        <w:t>cheme</w:t>
      </w:r>
      <w:r w:rsidR="0080218A" w:rsidRPr="00620FB4">
        <w:rPr>
          <w:lang w:val="en-US"/>
        </w:rPr>
        <w:t xml:space="preserve"> is </w:t>
      </w:r>
      <w:r w:rsidR="0080218A">
        <w:rPr>
          <w:lang w:val="en-US"/>
        </w:rPr>
        <w:t>available to everyone</w:t>
      </w:r>
      <w:r w:rsidR="0080218A" w:rsidRPr="00620FB4">
        <w:rPr>
          <w:lang w:val="en-US"/>
        </w:rPr>
        <w:t xml:space="preserve">, </w:t>
      </w:r>
      <w:r w:rsidR="0080218A">
        <w:rPr>
          <w:lang w:val="en-US"/>
        </w:rPr>
        <w:t>evidence shows us that not everyone has equal</w:t>
      </w:r>
      <w:r w:rsidR="0080218A" w:rsidRPr="00620FB4">
        <w:rPr>
          <w:lang w:val="en-US"/>
        </w:rPr>
        <w:t xml:space="preserve"> access</w:t>
      </w:r>
      <w:r w:rsidR="006153DE">
        <w:rPr>
          <w:lang w:val="en-US"/>
        </w:rPr>
        <w:t xml:space="preserve">, </w:t>
      </w:r>
      <w:r w:rsidR="006153DE">
        <w:t>which means</w:t>
      </w:r>
      <w:r w:rsidR="006153DE" w:rsidRPr="00195BDF">
        <w:t xml:space="preserve"> their injury needs are not being met</w:t>
      </w:r>
      <w:r w:rsidR="006153DE">
        <w:t>.</w:t>
      </w:r>
    </w:p>
    <w:p w14:paraId="731076D5" w14:textId="43B65AAD" w:rsidR="0080218A" w:rsidRPr="00195BDF" w:rsidRDefault="0080218A" w:rsidP="00E02F0B">
      <w:pPr>
        <w:pStyle w:val="BodyText1"/>
      </w:pPr>
      <w:r>
        <w:t>Research shows that people who experience barriers to healthcare in general are less likely to lodge an ACC claim when they’re injured. They’re also more likely to have their claim declined, and less likely to access the full range of diagnostic and treatment support.</w:t>
      </w:r>
    </w:p>
    <w:p w14:paraId="694EFE01" w14:textId="1D9F7B00" w:rsidR="00DE4769" w:rsidRDefault="00E538CF" w:rsidP="000255FB">
      <w:pPr>
        <w:pStyle w:val="BodyText1"/>
      </w:pPr>
      <w:r>
        <w:t xml:space="preserve">Research on access to the health system tells us that there are many factors </w:t>
      </w:r>
      <w:r w:rsidR="00DE4769">
        <w:t xml:space="preserve">that are likely to impact on access to the Scheme and </w:t>
      </w:r>
      <w:r w:rsidR="00220058">
        <w:t xml:space="preserve">people’s </w:t>
      </w:r>
      <w:r w:rsidR="00DE4769">
        <w:t>ability to lodge a claim</w:t>
      </w:r>
      <w:r w:rsidR="00A3770B">
        <w:t>. Age, gender, location and socioeconomic status</w:t>
      </w:r>
      <w:r w:rsidR="001619A1">
        <w:t xml:space="preserve"> are all known factors, among others.</w:t>
      </w:r>
    </w:p>
    <w:p w14:paraId="67C7F90B" w14:textId="6D8E8B47" w:rsidR="00426122" w:rsidRDefault="00C432A6" w:rsidP="000255FB">
      <w:pPr>
        <w:pStyle w:val="BodyText1"/>
      </w:pPr>
      <w:r w:rsidRPr="00195BDF">
        <w:t xml:space="preserve">There is </w:t>
      </w:r>
      <w:r w:rsidR="00E432ED">
        <w:t>a lot of</w:t>
      </w:r>
      <w:r w:rsidRPr="00195BDF">
        <w:t xml:space="preserve"> evidence</w:t>
      </w:r>
      <w:r w:rsidR="00215325" w:rsidRPr="00195BDF">
        <w:t xml:space="preserve"> </w:t>
      </w:r>
      <w:r w:rsidR="00C67765">
        <w:t>showing</w:t>
      </w:r>
      <w:r w:rsidR="00215325" w:rsidRPr="00195BDF">
        <w:t xml:space="preserve"> that </w:t>
      </w:r>
      <w:r w:rsidRPr="00195BDF">
        <w:t xml:space="preserve">some </w:t>
      </w:r>
      <w:r w:rsidR="00DA68F8">
        <w:t>groups of people</w:t>
      </w:r>
      <w:r w:rsidR="00215325" w:rsidRPr="00195BDF">
        <w:t xml:space="preserve"> are less likely than </w:t>
      </w:r>
      <w:r w:rsidRPr="00195BDF">
        <w:t>others</w:t>
      </w:r>
      <w:r w:rsidR="00215325" w:rsidRPr="00195BDF">
        <w:t xml:space="preserve"> </w:t>
      </w:r>
      <w:r w:rsidR="00215325" w:rsidRPr="00195BDF">
        <w:lastRenderedPageBreak/>
        <w:t xml:space="preserve">to lodge an ACC claim, </w:t>
      </w:r>
      <w:r w:rsidRPr="00195BDF">
        <w:t>even where they are</w:t>
      </w:r>
      <w:r w:rsidR="00215325" w:rsidRPr="00195BDF">
        <w:t xml:space="preserve"> more likely to suffer a serious injury, and </w:t>
      </w:r>
      <w:r w:rsidRPr="00195BDF">
        <w:t>th</w:t>
      </w:r>
      <w:r w:rsidR="31F3A92B" w:rsidRPr="00195BDF">
        <w:t xml:space="preserve">ey </w:t>
      </w:r>
      <w:r w:rsidRPr="00195BDF">
        <w:t xml:space="preserve">are </w:t>
      </w:r>
      <w:r w:rsidR="00215325" w:rsidRPr="00195BDF">
        <w:t>more likely to have poorer long-term injury outcomes.</w:t>
      </w:r>
      <w:r w:rsidR="00A0473E">
        <w:rPr>
          <w:rStyle w:val="FootnoteReference"/>
        </w:rPr>
        <w:footnoteReference w:id="4"/>
      </w:r>
      <w:r w:rsidR="00215325" w:rsidRPr="00195BDF">
        <w:t xml:space="preserve"> </w:t>
      </w:r>
    </w:p>
    <w:p w14:paraId="1BE06469" w14:textId="0CE14CB9" w:rsidR="000F65AA" w:rsidRDefault="00CC5B6B" w:rsidP="000255FB">
      <w:pPr>
        <w:pStyle w:val="BodyText1"/>
      </w:pPr>
      <w:r>
        <w:t xml:space="preserve">Our strategy </w:t>
      </w:r>
      <w:r w:rsidR="00DB14ED">
        <w:t xml:space="preserve">for 2023-2033, </w:t>
      </w:r>
      <w:hyperlink r:id="rId17" w:history="1">
        <w:r w:rsidRPr="00393354">
          <w:rPr>
            <w:rStyle w:val="Hyperlink"/>
          </w:rPr>
          <w:t>Huakina Te Rā</w:t>
        </w:r>
      </w:hyperlink>
      <w:r w:rsidR="00DB14ED">
        <w:t xml:space="preserve">, </w:t>
      </w:r>
      <w:r>
        <w:t xml:space="preserve">incorporates our vision for a future where all people, whānau and communities can thrive. </w:t>
      </w:r>
      <w:r w:rsidR="00413D41">
        <w:t xml:space="preserve">To achieve our goals under Huakina Te Rā, </w:t>
      </w:r>
      <w:r w:rsidR="00A52591">
        <w:t xml:space="preserve">especially Mana Taurite | Equity, </w:t>
      </w:r>
      <w:r w:rsidR="00215325" w:rsidRPr="00195BDF">
        <w:t xml:space="preserve">ACC </w:t>
      </w:r>
      <w:r w:rsidR="00D77FDA" w:rsidRPr="00195BDF">
        <w:t xml:space="preserve">is </w:t>
      </w:r>
      <w:r w:rsidR="00223844">
        <w:t>doing</w:t>
      </w:r>
      <w:r w:rsidR="00223844" w:rsidRPr="00195BDF">
        <w:t xml:space="preserve"> </w:t>
      </w:r>
      <w:r w:rsidR="00481774" w:rsidRPr="00195BDF">
        <w:t>a range of work with</w:t>
      </w:r>
      <w:r w:rsidR="00215325" w:rsidRPr="00195BDF">
        <w:t xml:space="preserve"> </w:t>
      </w:r>
      <w:r w:rsidR="008A1BC2" w:rsidRPr="00195BDF">
        <w:t xml:space="preserve">communities and </w:t>
      </w:r>
      <w:r w:rsidR="00F948D6" w:rsidRPr="00195BDF">
        <w:t>other agencies</w:t>
      </w:r>
      <w:r w:rsidR="00215325" w:rsidRPr="00195BDF">
        <w:t xml:space="preserve"> to increase access to </w:t>
      </w:r>
      <w:r w:rsidR="00F948D6" w:rsidRPr="00195BDF">
        <w:t>the Scheme</w:t>
      </w:r>
      <w:r w:rsidR="00215325" w:rsidRPr="00195BDF">
        <w:t xml:space="preserve"> for Māori and </w:t>
      </w:r>
      <w:r w:rsidR="00F948D6" w:rsidRPr="00195BDF">
        <w:t>other population groups</w:t>
      </w:r>
      <w:r w:rsidR="00215325" w:rsidRPr="00195BDF">
        <w:t xml:space="preserve">, and </w:t>
      </w:r>
      <w:r w:rsidR="00F948D6" w:rsidRPr="00195BDF">
        <w:t xml:space="preserve">to </w:t>
      </w:r>
      <w:r w:rsidR="00215325" w:rsidRPr="00195BDF">
        <w:t xml:space="preserve">improve </w:t>
      </w:r>
      <w:r w:rsidR="00F948D6" w:rsidRPr="00195BDF">
        <w:t>their health</w:t>
      </w:r>
      <w:r w:rsidR="00215325" w:rsidRPr="00195BDF">
        <w:t xml:space="preserve"> outcomes</w:t>
      </w:r>
      <w:r w:rsidR="00F948D6" w:rsidRPr="00195BDF">
        <w:t>.</w:t>
      </w:r>
      <w:r w:rsidR="00215325" w:rsidRPr="00195BDF">
        <w:t xml:space="preserve"> </w:t>
      </w:r>
    </w:p>
    <w:p w14:paraId="68229491" w14:textId="05B1FBF3" w:rsidR="0079660E" w:rsidRDefault="00F23046" w:rsidP="00E761CF">
      <w:pPr>
        <w:pStyle w:val="BodyText1"/>
      </w:pPr>
      <w:r>
        <w:t>A</w:t>
      </w:r>
      <w:r w:rsidR="0079660E">
        <w:t xml:space="preserve">nnual scheme </w:t>
      </w:r>
      <w:r w:rsidR="001F48F0">
        <w:t xml:space="preserve">access </w:t>
      </w:r>
      <w:r w:rsidR="0079660E">
        <w:t xml:space="preserve">reporting will help us to put the goals of Huakina Te Rā into practice. </w:t>
      </w:r>
      <w:r w:rsidR="0079660E">
        <w:br/>
      </w:r>
      <w:r w:rsidR="0079660E">
        <w:br/>
      </w:r>
    </w:p>
    <w:p w14:paraId="3E1B380C" w14:textId="77777777" w:rsidR="0079660E" w:rsidRPr="00195BDF" w:rsidRDefault="0079660E" w:rsidP="000255FB">
      <w:pPr>
        <w:pStyle w:val="BodyText1"/>
      </w:pPr>
    </w:p>
    <w:p w14:paraId="2A266D5A" w14:textId="5F474248" w:rsidR="00244D35" w:rsidRDefault="00244D35" w:rsidP="0003026F">
      <w:pPr>
        <w:pStyle w:val="BodyText1"/>
        <w:rPr>
          <w:b/>
          <w:bCs/>
          <w:color w:val="055D8E"/>
          <w:sz w:val="30"/>
          <w:szCs w:val="30"/>
        </w:rPr>
      </w:pPr>
      <w:r>
        <w:br w:type="page"/>
      </w:r>
    </w:p>
    <w:p w14:paraId="3EB0F266" w14:textId="258BD391" w:rsidR="00A56FA8" w:rsidRPr="0052198F" w:rsidRDefault="00427BAA" w:rsidP="00A56FA8">
      <w:pPr>
        <w:pStyle w:val="Heading10"/>
        <w:rPr>
          <w:rFonts w:ascii="Arial Black" w:hAnsi="Arial Black"/>
        </w:rPr>
      </w:pPr>
      <w:bookmarkStart w:id="6" w:name="_Toc159416641"/>
      <w:r w:rsidRPr="0052198F">
        <w:rPr>
          <w:rFonts w:ascii="Arial Black" w:hAnsi="Arial Black"/>
        </w:rPr>
        <w:lastRenderedPageBreak/>
        <w:t>Introduction</w:t>
      </w:r>
      <w:bookmarkEnd w:id="6"/>
    </w:p>
    <w:p w14:paraId="1E27B035" w14:textId="480FABA0" w:rsidR="00716BB0" w:rsidRPr="00776B1D" w:rsidRDefault="00C829DA" w:rsidP="00650B87">
      <w:pPr>
        <w:pStyle w:val="BodyText1"/>
        <w:rPr>
          <w:lang w:val="en-NZ"/>
        </w:rPr>
      </w:pPr>
      <w:r>
        <w:rPr>
          <w:noProof/>
        </w:rPr>
        <w:drawing>
          <wp:anchor distT="0" distB="0" distL="114300" distR="114300" simplePos="0" relativeHeight="251658246" behindDoc="0" locked="0" layoutInCell="1" allowOverlap="1" wp14:anchorId="1C3803AD" wp14:editId="4EF2E066">
            <wp:simplePos x="0" y="0"/>
            <wp:positionH relativeFrom="column">
              <wp:posOffset>635</wp:posOffset>
            </wp:positionH>
            <wp:positionV relativeFrom="paragraph">
              <wp:posOffset>46355</wp:posOffset>
            </wp:positionV>
            <wp:extent cx="1938655" cy="2040255"/>
            <wp:effectExtent l="0" t="0" r="4445" b="0"/>
            <wp:wrapThrough wrapText="bothSides">
              <wp:wrapPolygon edited="0">
                <wp:start x="0" y="0"/>
                <wp:lineTo x="0" y="21378"/>
                <wp:lineTo x="21437" y="21378"/>
                <wp:lineTo x="21437" y="0"/>
                <wp:lineTo x="0" y="0"/>
              </wp:wrapPolygon>
            </wp:wrapThrough>
            <wp:docPr id="228116142" name="Picture 22811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16142" name="Picture 2281161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8655" cy="2040255"/>
                    </a:xfrm>
                    <a:prstGeom prst="rect">
                      <a:avLst/>
                    </a:prstGeom>
                  </pic:spPr>
                </pic:pic>
              </a:graphicData>
            </a:graphic>
            <wp14:sizeRelH relativeFrom="margin">
              <wp14:pctWidth>0</wp14:pctWidth>
            </wp14:sizeRelH>
            <wp14:sizeRelV relativeFrom="margin">
              <wp14:pctHeight>0</wp14:pctHeight>
            </wp14:sizeRelV>
          </wp:anchor>
        </w:drawing>
      </w:r>
      <w:r w:rsidR="00716BB0" w:rsidRPr="00787D0B">
        <w:t>ACC</w:t>
      </w:r>
      <w:r w:rsidR="00107868" w:rsidRPr="00787D0B">
        <w:t xml:space="preserve"> strategy and</w:t>
      </w:r>
      <w:r w:rsidR="00716BB0" w:rsidRPr="00776B1D">
        <w:t xml:space="preserve"> accountability documents</w:t>
      </w:r>
      <w:r w:rsidR="003513B9">
        <w:t>, for example</w:t>
      </w:r>
      <w:r w:rsidR="004A7A1D">
        <w:t xml:space="preserve"> Huakina Te Rā and</w:t>
      </w:r>
      <w:r w:rsidR="003513B9">
        <w:t xml:space="preserve"> </w:t>
      </w:r>
      <w:r w:rsidR="004A7A1D">
        <w:t>Te Tauākī Whakamaunga Atu |</w:t>
      </w:r>
      <w:r w:rsidR="00B65FE9">
        <w:t xml:space="preserve"> </w:t>
      </w:r>
      <w:r w:rsidR="003513B9">
        <w:t>Statement of Intent</w:t>
      </w:r>
      <w:r w:rsidR="004A7A1D">
        <w:t xml:space="preserve"> 2023 – 2027</w:t>
      </w:r>
      <w:r w:rsidR="0052338A">
        <w:t>,</w:t>
      </w:r>
      <w:r w:rsidR="00716BB0" w:rsidRPr="00776B1D">
        <w:t xml:space="preserve"> refer to actions that we’re doing to improve our understanding of how Māori </w:t>
      </w:r>
      <w:r w:rsidR="00716BB0" w:rsidRPr="00776B1D">
        <w:rPr>
          <w:lang w:val="en-NZ"/>
        </w:rPr>
        <w:t xml:space="preserve">are accessing the Accident Compensation Scheme, but do not include detailed data and analysis about access to the Scheme for different population groups. </w:t>
      </w:r>
    </w:p>
    <w:p w14:paraId="139735A4" w14:textId="5FE1BFC2" w:rsidR="00776B1D" w:rsidRPr="00776B1D" w:rsidRDefault="00776B1D" w:rsidP="00650B87">
      <w:pPr>
        <w:pStyle w:val="BodyText1"/>
        <w:rPr>
          <w:lang w:val="en-NZ"/>
        </w:rPr>
      </w:pPr>
      <w:r w:rsidRPr="00776B1D">
        <w:rPr>
          <w:lang w:eastAsia="en-GB"/>
        </w:rPr>
        <w:t xml:space="preserve">The </w:t>
      </w:r>
      <w:r w:rsidR="00C8357C">
        <w:rPr>
          <w:lang w:eastAsia="en-GB"/>
        </w:rPr>
        <w:t xml:space="preserve">Accident Compensation </w:t>
      </w:r>
      <w:r w:rsidR="004C2A1F" w:rsidRPr="004C2A1F">
        <w:rPr>
          <w:lang w:eastAsia="en-GB"/>
        </w:rPr>
        <w:t xml:space="preserve">(Access Reporting and Other Matters) </w:t>
      </w:r>
      <w:r w:rsidRPr="00776B1D">
        <w:rPr>
          <w:lang w:eastAsia="en-GB"/>
        </w:rPr>
        <w:t xml:space="preserve">Amendment Act </w:t>
      </w:r>
      <w:r w:rsidR="00C8357C">
        <w:rPr>
          <w:lang w:eastAsia="en-GB"/>
        </w:rPr>
        <w:t xml:space="preserve">2023 </w:t>
      </w:r>
      <w:r w:rsidR="004C2A1F">
        <w:rPr>
          <w:lang w:eastAsia="en-GB"/>
        </w:rPr>
        <w:t xml:space="preserve">(the Amendment Act) </w:t>
      </w:r>
      <w:r w:rsidRPr="00776B1D">
        <w:rPr>
          <w:lang w:eastAsia="en-GB"/>
        </w:rPr>
        <w:t>specifies that Māori are to be included in each year’s report. This specification recognises the Crown’s obligations to Māori.</w:t>
      </w:r>
    </w:p>
    <w:p w14:paraId="080EE145" w14:textId="6A90C16D" w:rsidR="00A56FA8" w:rsidRPr="00776B1D" w:rsidRDefault="00A56FA8" w:rsidP="00650B87">
      <w:pPr>
        <w:pStyle w:val="BodyText1"/>
        <w:rPr>
          <w:lang w:val="en-NZ"/>
        </w:rPr>
      </w:pPr>
      <w:r w:rsidRPr="00776B1D">
        <w:rPr>
          <w:lang w:eastAsia="en-GB"/>
        </w:rPr>
        <w:t>Other than Māori, the Amendment Act does not specify the population groups that should form the basis of the analysis and reporting. It requires ACC to identify those population groups</w:t>
      </w:r>
      <w:r w:rsidR="00F455E9" w:rsidRPr="00776B1D">
        <w:rPr>
          <w:lang w:eastAsia="en-GB"/>
        </w:rPr>
        <w:t xml:space="preserve">, and the groups might </w:t>
      </w:r>
      <w:r w:rsidRPr="00776B1D">
        <w:rPr>
          <w:lang w:eastAsia="en-GB"/>
        </w:rPr>
        <w:t xml:space="preserve">change over time. </w:t>
      </w:r>
      <w:r w:rsidR="00240D77" w:rsidRPr="00776B1D">
        <w:rPr>
          <w:lang w:eastAsia="en-GB"/>
        </w:rPr>
        <w:t xml:space="preserve">By not specifying </w:t>
      </w:r>
      <w:r w:rsidR="00B67779" w:rsidRPr="00776B1D">
        <w:rPr>
          <w:lang w:eastAsia="en-GB"/>
        </w:rPr>
        <w:t xml:space="preserve">population groups the Act </w:t>
      </w:r>
      <w:r w:rsidR="006F3ADB" w:rsidRPr="00776B1D">
        <w:rPr>
          <w:lang w:eastAsia="en-GB"/>
        </w:rPr>
        <w:t>gives us the freedom</w:t>
      </w:r>
      <w:r w:rsidRPr="00776B1D">
        <w:rPr>
          <w:lang w:eastAsia="en-GB"/>
        </w:rPr>
        <w:t xml:space="preserve"> to respond to new evidence or data showing different population groups experiencing disparities over time. </w:t>
      </w:r>
      <w:r w:rsidR="00FF7EBB" w:rsidRPr="00776B1D">
        <w:t xml:space="preserve">This will help </w:t>
      </w:r>
      <w:r w:rsidR="000E5A87" w:rsidRPr="00776B1D">
        <w:t>us deliver</w:t>
      </w:r>
      <w:r w:rsidR="00FF7EBB" w:rsidRPr="00776B1D">
        <w:t xml:space="preserve"> services in a way that supports </w:t>
      </w:r>
      <w:r w:rsidR="00382536">
        <w:t>improved</w:t>
      </w:r>
      <w:r w:rsidR="00FF7EBB" w:rsidRPr="00776B1D">
        <w:t xml:space="preserve"> access to the Scheme</w:t>
      </w:r>
      <w:r w:rsidR="00FF7EBB" w:rsidRPr="00776B1D">
        <w:rPr>
          <w:lang w:val="en-NZ"/>
        </w:rPr>
        <w:t xml:space="preserve">. </w:t>
      </w:r>
    </w:p>
    <w:p w14:paraId="10C5C76B" w14:textId="4A583461" w:rsidR="009204E6" w:rsidRDefault="00A56FA8" w:rsidP="00650B87">
      <w:pPr>
        <w:pStyle w:val="BodyText1"/>
        <w:rPr>
          <w:lang w:eastAsia="en-GB"/>
        </w:rPr>
      </w:pPr>
      <w:r w:rsidRPr="6B834F7A">
        <w:rPr>
          <w:lang w:eastAsia="en-GB"/>
        </w:rPr>
        <w:t>In addition to Māori, the population groups that we have identified as a priority for investigating disparities in access for the first scheme access report are:</w:t>
      </w:r>
    </w:p>
    <w:p w14:paraId="4C8DB0A1" w14:textId="77777777" w:rsidR="00B611CE" w:rsidRDefault="00B611CE" w:rsidP="00650B87">
      <w:pPr>
        <w:pStyle w:val="BodyText1"/>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1"/>
        <w:gridCol w:w="3172"/>
      </w:tblGrid>
      <w:tr w:rsidR="00561831" w14:paraId="3514E2AA" w14:textId="77777777">
        <w:tc>
          <w:tcPr>
            <w:tcW w:w="3171" w:type="dxa"/>
          </w:tcPr>
          <w:p w14:paraId="3CF1C328" w14:textId="77777777" w:rsidR="00561831" w:rsidRDefault="00561831">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7CADB7B1" wp14:editId="32F65956">
                  <wp:extent cx="720000" cy="720000"/>
                  <wp:effectExtent l="0" t="0" r="4445" b="4445"/>
                  <wp:docPr id="1643126560" name="Picture 164312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26560" name="Picture 16431265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1" w:type="dxa"/>
          </w:tcPr>
          <w:p w14:paraId="21D8A4F5" w14:textId="77777777" w:rsidR="00561831" w:rsidRDefault="00561831">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0213984E" wp14:editId="623C00C4">
                  <wp:extent cx="719576" cy="719576"/>
                  <wp:effectExtent l="0" t="0" r="4445" b="4445"/>
                  <wp:docPr id="892861115" name="Picture 89286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61115" name="Picture 8928611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9576" cy="719576"/>
                          </a:xfrm>
                          <a:prstGeom prst="rect">
                            <a:avLst/>
                          </a:prstGeom>
                        </pic:spPr>
                      </pic:pic>
                    </a:graphicData>
                  </a:graphic>
                </wp:inline>
              </w:drawing>
            </w:r>
          </w:p>
        </w:tc>
        <w:tc>
          <w:tcPr>
            <w:tcW w:w="3172" w:type="dxa"/>
          </w:tcPr>
          <w:p w14:paraId="0F3D132A" w14:textId="33502895" w:rsidR="00561831" w:rsidRDefault="00561831">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14625493" wp14:editId="741697A9">
                  <wp:extent cx="719576" cy="719576"/>
                  <wp:effectExtent l="0" t="0" r="4445" b="4445"/>
                  <wp:docPr id="750276145" name="Picture 75027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76145" name="Picture 7502761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576" cy="719576"/>
                          </a:xfrm>
                          <a:prstGeom prst="rect">
                            <a:avLst/>
                          </a:prstGeom>
                        </pic:spPr>
                      </pic:pic>
                    </a:graphicData>
                  </a:graphic>
                </wp:inline>
              </w:drawing>
            </w:r>
          </w:p>
        </w:tc>
      </w:tr>
      <w:tr w:rsidR="00561831" w14:paraId="0490030F" w14:textId="77777777">
        <w:tc>
          <w:tcPr>
            <w:tcW w:w="3171" w:type="dxa"/>
          </w:tcPr>
          <w:p w14:paraId="7D485445" w14:textId="17D1B916" w:rsidR="00561831" w:rsidRPr="00FA3C3C" w:rsidRDefault="009204E6">
            <w:pPr>
              <w:pStyle w:val="BodyText"/>
              <w:jc w:val="center"/>
              <w:rPr>
                <w:rFonts w:ascii="Segoe UI" w:eastAsiaTheme="minorEastAsia" w:hAnsi="Segoe UI" w:cs="Segoe UI"/>
                <w:color w:val="0096DB"/>
                <w:sz w:val="24"/>
                <w:szCs w:val="24"/>
                <w:lang w:val="en-GB"/>
              </w:rPr>
            </w:pPr>
            <w:r w:rsidRPr="009204E6">
              <w:rPr>
                <w:rFonts w:ascii="Segoe UI" w:hAnsi="Segoe UI" w:cs="Segoe UI"/>
                <w:b/>
                <w:color w:val="0096DB"/>
                <w:sz w:val="24"/>
                <w:szCs w:val="24"/>
              </w:rPr>
              <w:t>Pasifika</w:t>
            </w:r>
          </w:p>
        </w:tc>
        <w:tc>
          <w:tcPr>
            <w:tcW w:w="3171" w:type="dxa"/>
          </w:tcPr>
          <w:p w14:paraId="5AD5C3F7" w14:textId="31CBEC18" w:rsidR="00561831" w:rsidRPr="00FA3C3C" w:rsidRDefault="009204E6">
            <w:pPr>
              <w:pStyle w:val="BodyText"/>
              <w:jc w:val="center"/>
              <w:rPr>
                <w:rFonts w:ascii="Segoe UI" w:eastAsiaTheme="minorEastAsia" w:hAnsi="Segoe UI" w:cs="Segoe UI"/>
                <w:color w:val="0096DB"/>
                <w:sz w:val="24"/>
                <w:szCs w:val="24"/>
                <w:lang w:val="en-GB"/>
              </w:rPr>
            </w:pPr>
            <w:r w:rsidRPr="009204E6">
              <w:rPr>
                <w:rFonts w:ascii="Segoe UI" w:hAnsi="Segoe UI" w:cs="Segoe UI"/>
                <w:b/>
                <w:color w:val="0096DB"/>
                <w:sz w:val="24"/>
                <w:szCs w:val="24"/>
              </w:rPr>
              <w:t>Asian peoples</w:t>
            </w:r>
          </w:p>
        </w:tc>
        <w:tc>
          <w:tcPr>
            <w:tcW w:w="3172" w:type="dxa"/>
          </w:tcPr>
          <w:p w14:paraId="55CBBFF5" w14:textId="5E4A543A" w:rsidR="00561831" w:rsidRPr="00FA3C3C" w:rsidRDefault="009204E6">
            <w:pPr>
              <w:pStyle w:val="BodyText"/>
              <w:jc w:val="center"/>
              <w:rPr>
                <w:rFonts w:ascii="Segoe UI" w:eastAsiaTheme="minorEastAsia" w:hAnsi="Segoe UI" w:cs="Segoe UI"/>
                <w:color w:val="0096DB"/>
                <w:sz w:val="24"/>
                <w:szCs w:val="24"/>
                <w:lang w:val="en-GB"/>
              </w:rPr>
            </w:pPr>
            <w:r>
              <w:rPr>
                <w:rFonts w:ascii="Segoe UI" w:hAnsi="Segoe UI" w:cs="Segoe UI"/>
                <w:b/>
                <w:color w:val="0096DB"/>
                <w:sz w:val="24"/>
                <w:szCs w:val="24"/>
              </w:rPr>
              <w:t>D</w:t>
            </w:r>
            <w:r w:rsidRPr="009204E6">
              <w:rPr>
                <w:rFonts w:ascii="Segoe UI" w:hAnsi="Segoe UI" w:cs="Segoe UI"/>
                <w:b/>
                <w:color w:val="0096DB"/>
                <w:sz w:val="24"/>
                <w:szCs w:val="24"/>
              </w:rPr>
              <w:t>isabled people</w:t>
            </w:r>
          </w:p>
        </w:tc>
      </w:tr>
    </w:tbl>
    <w:p w14:paraId="3CBF7997" w14:textId="3B03EE48" w:rsidR="00551556" w:rsidRPr="0044428C" w:rsidRDefault="00D21E5F" w:rsidP="00551556">
      <w:pPr>
        <w:pStyle w:val="BodyText1"/>
      </w:pPr>
      <w:r>
        <w:t>W</w:t>
      </w:r>
      <w:r w:rsidR="00551556" w:rsidRPr="0044428C">
        <w:t xml:space="preserve">e selected these groups because there is a lot of evidence </w:t>
      </w:r>
      <w:r w:rsidR="0052338A">
        <w:t>for the disparities they face in accessing the Scheme.</w:t>
      </w:r>
      <w:r w:rsidR="00551556" w:rsidRPr="0044428C">
        <w:t xml:space="preserve"> </w:t>
      </w:r>
    </w:p>
    <w:p w14:paraId="13505860" w14:textId="75309FFD" w:rsidR="00551556" w:rsidRPr="0044428C" w:rsidRDefault="00551556" w:rsidP="00823011">
      <w:pPr>
        <w:pStyle w:val="BodyText1"/>
        <w:rPr>
          <w:lang w:eastAsia="en-GB"/>
        </w:rPr>
      </w:pPr>
      <w:r w:rsidRPr="0044428C">
        <w:t>We have defined these groups according to StatsNZ Census definitions.</w:t>
      </w:r>
      <w:r w:rsidRPr="0044428C">
        <w:rPr>
          <w:rStyle w:val="FootnoteReference"/>
        </w:rPr>
        <w:footnoteReference w:id="5"/>
      </w:r>
      <w:r w:rsidRPr="0044428C">
        <w:t xml:space="preserve"> In selecting these groups, we considered several factors relevant to ACC and our clients, including</w:t>
      </w:r>
      <w:r w:rsidR="00E93463" w:rsidRPr="0044428C">
        <w:t>:</w:t>
      </w:r>
    </w:p>
    <w:p w14:paraId="277831E5" w14:textId="5D351544" w:rsidR="00E93463" w:rsidRPr="0044428C" w:rsidRDefault="00E93463" w:rsidP="00823011">
      <w:pPr>
        <w:pStyle w:val="BodyText1"/>
        <w:numPr>
          <w:ilvl w:val="0"/>
          <w:numId w:val="6"/>
        </w:numPr>
        <w:rPr>
          <w:lang w:eastAsia="en-GB"/>
        </w:rPr>
      </w:pPr>
      <w:r w:rsidRPr="0044428C">
        <w:rPr>
          <w:lang w:eastAsia="en-GB"/>
        </w:rPr>
        <w:t xml:space="preserve">health and social care access and </w:t>
      </w:r>
      <w:r w:rsidR="00F67CC4">
        <w:rPr>
          <w:lang w:eastAsia="en-GB"/>
        </w:rPr>
        <w:t>outcomes</w:t>
      </w:r>
      <w:r w:rsidRPr="0044428C">
        <w:rPr>
          <w:lang w:eastAsia="en-GB"/>
        </w:rPr>
        <w:t xml:space="preserve"> </w:t>
      </w:r>
    </w:p>
    <w:p w14:paraId="491EEFCA" w14:textId="2C83A2D4" w:rsidR="00094D57" w:rsidRDefault="00E566E6" w:rsidP="00094D57">
      <w:pPr>
        <w:pStyle w:val="BodyText1"/>
        <w:numPr>
          <w:ilvl w:val="0"/>
          <w:numId w:val="6"/>
        </w:numPr>
        <w:rPr>
          <w:lang w:eastAsia="en-GB"/>
        </w:rPr>
      </w:pPr>
      <w:r w:rsidRPr="0044428C">
        <w:rPr>
          <w:lang w:eastAsia="en-GB"/>
        </w:rPr>
        <w:lastRenderedPageBreak/>
        <w:t>known barriers to access</w:t>
      </w:r>
      <w:r w:rsidRPr="00823011">
        <w:rPr>
          <w:vertAlign w:val="superscript"/>
        </w:rPr>
        <w:footnoteReference w:id="6"/>
      </w:r>
      <w:r w:rsidR="00E93463" w:rsidRPr="0044428C">
        <w:rPr>
          <w:lang w:eastAsia="en-GB"/>
        </w:rPr>
        <w:t xml:space="preserve"> </w:t>
      </w:r>
    </w:p>
    <w:p w14:paraId="42E1EACE" w14:textId="15F14798" w:rsidR="00094D57" w:rsidRDefault="00E93463" w:rsidP="00094D57">
      <w:pPr>
        <w:pStyle w:val="BodyText1"/>
        <w:numPr>
          <w:ilvl w:val="0"/>
          <w:numId w:val="6"/>
        </w:numPr>
        <w:rPr>
          <w:lang w:eastAsia="en-GB"/>
        </w:rPr>
      </w:pPr>
      <w:r w:rsidRPr="0087527A">
        <w:rPr>
          <w:lang w:eastAsia="en-GB"/>
        </w:rPr>
        <w:t>availability of data</w:t>
      </w:r>
    </w:p>
    <w:p w14:paraId="6FF9B32E" w14:textId="4B3788B0" w:rsidR="00094D57" w:rsidRDefault="00E93463" w:rsidP="00094D57">
      <w:pPr>
        <w:pStyle w:val="BodyText1"/>
        <w:numPr>
          <w:ilvl w:val="0"/>
          <w:numId w:val="6"/>
        </w:numPr>
        <w:rPr>
          <w:lang w:eastAsia="en-GB"/>
        </w:rPr>
      </w:pPr>
      <w:r w:rsidRPr="0087527A">
        <w:rPr>
          <w:lang w:eastAsia="en-GB"/>
        </w:rPr>
        <w:t>whether reporting is achievable</w:t>
      </w:r>
    </w:p>
    <w:p w14:paraId="5C272EB3" w14:textId="433DA4B3" w:rsidR="00E93463" w:rsidRPr="0087527A" w:rsidRDefault="00E93463" w:rsidP="00094D57">
      <w:pPr>
        <w:pStyle w:val="BodyText1"/>
        <w:numPr>
          <w:ilvl w:val="0"/>
          <w:numId w:val="6"/>
        </w:numPr>
        <w:rPr>
          <w:lang w:eastAsia="en-GB"/>
        </w:rPr>
      </w:pPr>
      <w:r w:rsidRPr="0087527A">
        <w:rPr>
          <w:lang w:eastAsia="en-GB"/>
        </w:rPr>
        <w:t xml:space="preserve">if the method we’re proposing is </w:t>
      </w:r>
      <w:r w:rsidR="003446D6">
        <w:rPr>
          <w:lang w:eastAsia="en-GB"/>
        </w:rPr>
        <w:t>robust</w:t>
      </w:r>
      <w:r w:rsidR="0052338A">
        <w:rPr>
          <w:lang w:eastAsia="en-GB"/>
        </w:rPr>
        <w:t>.</w:t>
      </w:r>
    </w:p>
    <w:p w14:paraId="31388F2B" w14:textId="20FDC6C3" w:rsidR="00405BFF" w:rsidRDefault="0016238E" w:rsidP="00B611CE">
      <w:pPr>
        <w:pStyle w:val="BodyText1"/>
        <w:rPr>
          <w:highlight w:val="yellow"/>
        </w:rPr>
      </w:pPr>
      <w:r w:rsidRPr="0001625B">
        <w:t xml:space="preserve">ACC has previously identified disparities in access to the Scheme for a number of population groups including Māori, Pasifika, disabled people, Asian peoples, women, young people, and older people. </w:t>
      </w:r>
      <w:r w:rsidR="00C57FA6" w:rsidRPr="0001625B">
        <w:t>We</w:t>
      </w:r>
      <w:r w:rsidR="00C57FA6">
        <w:t xml:space="preserve"> know that these groups are </w:t>
      </w:r>
      <w:r w:rsidR="00C57FA6" w:rsidRPr="6B834F7A">
        <w:rPr>
          <w:color w:val="000000" w:themeColor="text1"/>
        </w:rPr>
        <w:t xml:space="preserve">less likely to </w:t>
      </w:r>
      <w:r w:rsidR="00C57FA6">
        <w:rPr>
          <w:color w:val="000000" w:themeColor="text1"/>
        </w:rPr>
        <w:t>make</w:t>
      </w:r>
      <w:r w:rsidR="00C57FA6" w:rsidRPr="6B834F7A">
        <w:rPr>
          <w:color w:val="000000" w:themeColor="text1"/>
        </w:rPr>
        <w:t xml:space="preserve"> ACC claims, despite </w:t>
      </w:r>
      <w:r w:rsidR="00C57FA6">
        <w:rPr>
          <w:color w:val="000000" w:themeColor="text1"/>
        </w:rPr>
        <w:t>having</w:t>
      </w:r>
      <w:r w:rsidR="00C57FA6" w:rsidRPr="6B834F7A">
        <w:rPr>
          <w:color w:val="000000" w:themeColor="text1"/>
        </w:rPr>
        <w:t xml:space="preserve"> had an injury</w:t>
      </w:r>
      <w:r w:rsidR="006715EC">
        <w:rPr>
          <w:color w:val="000000" w:themeColor="text1"/>
        </w:rPr>
        <w:t>.</w:t>
      </w:r>
    </w:p>
    <w:p w14:paraId="3EB239A5" w14:textId="7AC3E7B8" w:rsidR="00A56FA8" w:rsidRPr="00AB6057" w:rsidRDefault="0001625B" w:rsidP="00B611CE">
      <w:pPr>
        <w:pStyle w:val="BodyText1"/>
        <w:rPr>
          <w:lang w:eastAsia="en-GB"/>
        </w:rPr>
      </w:pPr>
      <w:r>
        <w:rPr>
          <w:color w:val="000000" w:themeColor="text1"/>
        </w:rPr>
        <w:t>Our most recent d</w:t>
      </w:r>
      <w:r w:rsidR="00A56FA8" w:rsidRPr="00E45989">
        <w:rPr>
          <w:color w:val="000000" w:themeColor="text1"/>
        </w:rPr>
        <w:t>ata analysis has also shown Māori, Pasifika and Asian claim rates are lower than for other population groups, and children with a disability were less likely to make an ACC claim than non-disabled children.</w:t>
      </w:r>
    </w:p>
    <w:p w14:paraId="612EF7EC" w14:textId="77777777" w:rsidR="00D95418" w:rsidRPr="001A480F" w:rsidRDefault="00A56FA8" w:rsidP="00B611CE">
      <w:pPr>
        <w:pStyle w:val="BodyText1"/>
        <w:rPr>
          <w:rFonts w:eastAsia="Arial"/>
          <w:color w:val="000000" w:themeColor="text1"/>
        </w:rPr>
      </w:pPr>
      <w:r>
        <w:rPr>
          <w:color w:val="000000" w:themeColor="text1"/>
        </w:rPr>
        <w:t xml:space="preserve">We have selected all disabled people as an identified population. This is because we identified a gap in our understanding of access to the Scheme for disabled people. </w:t>
      </w:r>
    </w:p>
    <w:p w14:paraId="248F8C9B" w14:textId="772E397A" w:rsidR="00D13876" w:rsidRDefault="00A56FA8" w:rsidP="00B611CE">
      <w:pPr>
        <w:pStyle w:val="BodyText1"/>
        <w:rPr>
          <w:color w:val="000000" w:themeColor="text1"/>
        </w:rPr>
      </w:pPr>
      <w:r w:rsidRPr="003B0864">
        <w:rPr>
          <w:color w:val="000000" w:themeColor="text1"/>
        </w:rPr>
        <w:t xml:space="preserve">Disabled people </w:t>
      </w:r>
      <w:r w:rsidR="00D95418">
        <w:rPr>
          <w:color w:val="000000" w:themeColor="text1"/>
        </w:rPr>
        <w:t>are</w:t>
      </w:r>
      <w:r w:rsidRPr="003B0864">
        <w:rPr>
          <w:color w:val="000000" w:themeColor="text1"/>
        </w:rPr>
        <w:t xml:space="preserve"> a diverse group with a wide range of physical, mental, intellectual or sensory difference</w:t>
      </w:r>
      <w:r w:rsidR="006E0B25">
        <w:rPr>
          <w:color w:val="000000" w:themeColor="text1"/>
        </w:rPr>
        <w:t>s</w:t>
      </w:r>
      <w:r w:rsidRPr="003B0864">
        <w:rPr>
          <w:color w:val="000000" w:themeColor="text1"/>
        </w:rPr>
        <w:t xml:space="preserve">. These differences become ‘disabling’ </w:t>
      </w:r>
      <w:r w:rsidR="008B02E9">
        <w:rPr>
          <w:color w:val="000000" w:themeColor="text1"/>
        </w:rPr>
        <w:t>because of</w:t>
      </w:r>
      <w:r w:rsidRPr="003B0864">
        <w:rPr>
          <w:color w:val="000000" w:themeColor="text1"/>
        </w:rPr>
        <w:t xml:space="preserve"> barriers</w:t>
      </w:r>
      <w:r w:rsidR="00265C81">
        <w:rPr>
          <w:color w:val="000000" w:themeColor="text1"/>
        </w:rPr>
        <w:t xml:space="preserve"> society creates</w:t>
      </w:r>
      <w:r w:rsidRPr="003B0864">
        <w:rPr>
          <w:color w:val="000000" w:themeColor="text1"/>
        </w:rPr>
        <w:t xml:space="preserve"> to participation and inclusion</w:t>
      </w:r>
      <w:r>
        <w:rPr>
          <w:color w:val="000000" w:themeColor="text1"/>
        </w:rPr>
        <w:t xml:space="preserve">. </w:t>
      </w:r>
      <w:r w:rsidR="0042368E" w:rsidRPr="00B15EE2">
        <w:rPr>
          <w:color w:val="000000" w:themeColor="text1"/>
        </w:rPr>
        <w:t>In the 2018 census, one in four New Zealanders identified as disabled.</w:t>
      </w:r>
      <w:r w:rsidR="0042368E">
        <w:rPr>
          <w:color w:val="000000" w:themeColor="text1"/>
        </w:rPr>
        <w:t xml:space="preserve"> </w:t>
      </w:r>
    </w:p>
    <w:p w14:paraId="62112208" w14:textId="446CFF6B" w:rsidR="00A56FA8" w:rsidRDefault="00A56FA8" w:rsidP="00B611CE">
      <w:pPr>
        <w:pStyle w:val="BodyText1"/>
        <w:rPr>
          <w:rFonts w:eastAsia="Arial"/>
          <w:color w:val="000000" w:themeColor="text1"/>
        </w:rPr>
      </w:pPr>
      <w:r w:rsidRPr="6B834F7A">
        <w:rPr>
          <w:rStyle w:val="normaltextrun"/>
          <w:rFonts w:eastAsia="Arial"/>
          <w:color w:val="000000" w:themeColor="text1"/>
          <w:lang w:val="en-NZ"/>
        </w:rPr>
        <w:t xml:space="preserve">Prioritising populations inevitably involves selecting only a few groups on which to focus our efforts. For example, including large populations as the identified groups, such as children, older people or women would reduce the value of prioritisation. </w:t>
      </w:r>
    </w:p>
    <w:p w14:paraId="0B28C90E" w14:textId="7E842375" w:rsidR="00AB0D39" w:rsidRDefault="00A56FA8" w:rsidP="00B611CE">
      <w:pPr>
        <w:pStyle w:val="BodyText1"/>
        <w:rPr>
          <w:rStyle w:val="normaltextrun"/>
          <w:rFonts w:eastAsia="Arial"/>
          <w:color w:val="000000" w:themeColor="text1"/>
        </w:rPr>
      </w:pPr>
      <w:r w:rsidRPr="009939DB">
        <w:rPr>
          <w:rStyle w:val="normaltextrun"/>
          <w:rFonts w:eastAsia="Arial"/>
          <w:color w:val="000000" w:themeColor="text1"/>
        </w:rPr>
        <w:t>The legislation</w:t>
      </w:r>
      <w:r w:rsidR="00BA0207">
        <w:rPr>
          <w:rStyle w:val="normaltextrun"/>
          <w:rFonts w:eastAsia="Arial"/>
          <w:color w:val="000000" w:themeColor="text1"/>
        </w:rPr>
        <w:t xml:space="preserve">, </w:t>
      </w:r>
      <w:r w:rsidRPr="009939DB">
        <w:rPr>
          <w:rStyle w:val="normaltextrun"/>
          <w:rFonts w:eastAsia="Arial"/>
          <w:color w:val="000000" w:themeColor="text1"/>
        </w:rPr>
        <w:t>as well as our proposed methodology</w:t>
      </w:r>
      <w:r w:rsidR="0044428C">
        <w:rPr>
          <w:rStyle w:val="normaltextrun"/>
          <w:rFonts w:eastAsia="Arial"/>
          <w:color w:val="000000" w:themeColor="text1"/>
        </w:rPr>
        <w:t>,</w:t>
      </w:r>
      <w:r w:rsidRPr="009939DB">
        <w:rPr>
          <w:rStyle w:val="normaltextrun"/>
          <w:rFonts w:eastAsia="Arial"/>
          <w:color w:val="000000" w:themeColor="text1"/>
        </w:rPr>
        <w:t xml:space="preserve"> also provides the flexibility to </w:t>
      </w:r>
      <w:r w:rsidR="0022389A">
        <w:rPr>
          <w:rStyle w:val="normaltextrun"/>
          <w:rFonts w:eastAsia="Arial"/>
          <w:color w:val="000000" w:themeColor="text1"/>
        </w:rPr>
        <w:t>choose different</w:t>
      </w:r>
      <w:r w:rsidRPr="009939DB">
        <w:rPr>
          <w:rStyle w:val="normaltextrun"/>
          <w:rFonts w:eastAsia="Arial"/>
          <w:color w:val="000000" w:themeColor="text1"/>
        </w:rPr>
        <w:t xml:space="preserve"> populations for access reporting in </w:t>
      </w:r>
      <w:r w:rsidR="00BF6BFD">
        <w:rPr>
          <w:rStyle w:val="normaltextrun"/>
          <w:rFonts w:eastAsia="Arial"/>
          <w:color w:val="000000" w:themeColor="text1"/>
        </w:rPr>
        <w:t>the future</w:t>
      </w:r>
      <w:r w:rsidRPr="009939DB">
        <w:rPr>
          <w:rStyle w:val="normaltextrun"/>
          <w:rFonts w:eastAsia="Arial"/>
          <w:color w:val="000000" w:themeColor="text1"/>
        </w:rPr>
        <w:t xml:space="preserve">, if evidence suggests barriers and disparities for groups that differ from our initial framing. </w:t>
      </w:r>
    </w:p>
    <w:p w14:paraId="46537821" w14:textId="724F479D" w:rsidR="00A56FA8" w:rsidRPr="006B5F4B" w:rsidRDefault="00A56FA8" w:rsidP="00B611CE">
      <w:pPr>
        <w:pStyle w:val="BodyText1"/>
        <w:rPr>
          <w:rStyle w:val="normaltextrun"/>
          <w:rFonts w:eastAsia="Arial"/>
          <w:color w:val="000000" w:themeColor="text1"/>
        </w:rPr>
      </w:pPr>
      <w:r w:rsidRPr="009939DB">
        <w:rPr>
          <w:rStyle w:val="normaltextrun"/>
          <w:rFonts w:eastAsia="Arial"/>
          <w:color w:val="000000" w:themeColor="text1"/>
        </w:rPr>
        <w:t xml:space="preserve">For example, over time we may expand on our current focus on Asian peoples to also cover Ethnic Communities more generally. We propose initially starting with Asian peoples as we can easily identify this group in our data and </w:t>
      </w:r>
      <w:r w:rsidR="00AB248B">
        <w:rPr>
          <w:rStyle w:val="normaltextrun"/>
          <w:rFonts w:eastAsia="Arial"/>
          <w:color w:val="000000" w:themeColor="text1"/>
        </w:rPr>
        <w:t>get</w:t>
      </w:r>
      <w:r w:rsidRPr="6B834F7A">
        <w:rPr>
          <w:rStyle w:val="normaltextrun"/>
          <w:rFonts w:eastAsia="Arial"/>
          <w:color w:val="000000" w:themeColor="text1"/>
          <w:lang w:val="en-NZ"/>
        </w:rPr>
        <w:t xml:space="preserve"> a better understanding of barriers for them </w:t>
      </w:r>
      <w:r w:rsidRPr="6B834F7A">
        <w:rPr>
          <w:rStyle w:val="normaltextrun"/>
          <w:rFonts w:eastAsia="Arial"/>
          <w:color w:val="000000" w:themeColor="text1"/>
          <w:lang w:val="en-NZ"/>
        </w:rPr>
        <w:lastRenderedPageBreak/>
        <w:t>in the first instance.</w:t>
      </w:r>
    </w:p>
    <w:p w14:paraId="0B34610F" w14:textId="67CC882F" w:rsidR="00A56FA8" w:rsidRPr="009939DB" w:rsidRDefault="00A56FA8" w:rsidP="00B611CE">
      <w:pPr>
        <w:pStyle w:val="BodyText1"/>
        <w:rPr>
          <w:rStyle w:val="normaltextrun"/>
        </w:rPr>
      </w:pPr>
      <w:r w:rsidRPr="6B834F7A">
        <w:rPr>
          <w:rStyle w:val="normaltextrun"/>
          <w:rFonts w:eastAsia="Arial"/>
          <w:color w:val="000000" w:themeColor="text1"/>
        </w:rPr>
        <w:t xml:space="preserve">There are other data variables </w:t>
      </w:r>
      <w:r>
        <w:rPr>
          <w:rStyle w:val="normaltextrun"/>
          <w:rFonts w:eastAsia="Arial"/>
          <w:color w:val="000000" w:themeColor="text1"/>
        </w:rPr>
        <w:t xml:space="preserve">to consider that may impact </w:t>
      </w:r>
      <w:r w:rsidR="009F0A9D">
        <w:rPr>
          <w:rStyle w:val="normaltextrun"/>
          <w:rFonts w:eastAsia="Arial"/>
          <w:color w:val="000000" w:themeColor="text1"/>
        </w:rPr>
        <w:t>whether a claim is lodged</w:t>
      </w:r>
      <w:r w:rsidRPr="6B834F7A">
        <w:rPr>
          <w:rStyle w:val="normaltextrun"/>
          <w:rFonts w:eastAsia="Arial"/>
          <w:color w:val="000000" w:themeColor="text1"/>
        </w:rPr>
        <w:t>; for example, age, gender,</w:t>
      </w:r>
      <w:r>
        <w:rPr>
          <w:rStyle w:val="normaltextrun"/>
          <w:rFonts w:eastAsia="Arial"/>
          <w:color w:val="000000" w:themeColor="text1"/>
        </w:rPr>
        <w:t xml:space="preserve"> sexuality,</w:t>
      </w:r>
      <w:r w:rsidRPr="6B834F7A">
        <w:rPr>
          <w:rStyle w:val="normaltextrun"/>
          <w:rFonts w:eastAsia="Arial"/>
          <w:color w:val="000000" w:themeColor="text1"/>
        </w:rPr>
        <w:t xml:space="preserve"> location, material hardship factors, and other relevant factors. </w:t>
      </w:r>
    </w:p>
    <w:p w14:paraId="6A26D0E9" w14:textId="09DCF55A" w:rsidR="00DE5C2E" w:rsidRPr="0001625B" w:rsidRDefault="00A56FA8" w:rsidP="00B611CE">
      <w:pPr>
        <w:pStyle w:val="BodyText1"/>
        <w:rPr>
          <w:rStyle w:val="normaltextrun"/>
        </w:rPr>
      </w:pPr>
      <w:r w:rsidRPr="003057DC">
        <w:rPr>
          <w:rStyle w:val="normaltextrun"/>
          <w:rFonts w:eastAsia="Arial"/>
          <w:color w:val="000000" w:themeColor="text1"/>
        </w:rPr>
        <w:t xml:space="preserve">Our approach to reporting allows us to consider these variables for Māori and identified population groups. We have retained the flexibility to report on variables of interest as they arise through our ongoing research and through our analysis in </w:t>
      </w:r>
      <w:r w:rsidRPr="0001625B">
        <w:rPr>
          <w:rStyle w:val="normaltextrun"/>
          <w:rFonts w:eastAsia="Arial"/>
          <w:color w:val="000000" w:themeColor="text1"/>
        </w:rPr>
        <w:t>the StatsNZ research database.</w:t>
      </w:r>
    </w:p>
    <w:p w14:paraId="6DF405CC" w14:textId="77777777" w:rsidR="00DE5C2E" w:rsidRPr="0001625B" w:rsidRDefault="00DE5C2E" w:rsidP="00B611CE">
      <w:pPr>
        <w:pStyle w:val="BodyText1"/>
      </w:pPr>
      <w:r w:rsidRPr="0001625B">
        <w:t>Phased in over the next three years, the annual scheme access reports will provide analysis of Māori and other identified population groups. The analysis will include:</w:t>
      </w:r>
    </w:p>
    <w:p w14:paraId="458F664F" w14:textId="13D90C14" w:rsidR="00DE5C2E" w:rsidRPr="0001625B" w:rsidRDefault="003B5128" w:rsidP="00094D57">
      <w:pPr>
        <w:pStyle w:val="BodyText1"/>
        <w:numPr>
          <w:ilvl w:val="0"/>
          <w:numId w:val="60"/>
        </w:numPr>
      </w:pPr>
      <w:r>
        <w:t>t</w:t>
      </w:r>
      <w:r w:rsidR="00DE5C2E" w:rsidRPr="0001625B">
        <w:t xml:space="preserve">he level of access to the Scheme in that financial year (from 2024) </w:t>
      </w:r>
    </w:p>
    <w:p w14:paraId="2954C0A3" w14:textId="08B118C9" w:rsidR="00DE5C2E" w:rsidRPr="0001625B" w:rsidRDefault="003B5128" w:rsidP="00094D57">
      <w:pPr>
        <w:pStyle w:val="BodyText1"/>
        <w:numPr>
          <w:ilvl w:val="0"/>
          <w:numId w:val="60"/>
        </w:numPr>
      </w:pPr>
      <w:r>
        <w:t>a</w:t>
      </w:r>
      <w:r w:rsidR="00DE5C2E" w:rsidRPr="0001625B">
        <w:t>ny disparities between any of those population groups or between those groups and any other group in accessing the Scheme (from 2024)</w:t>
      </w:r>
    </w:p>
    <w:p w14:paraId="336F022F" w14:textId="0D108F5E" w:rsidR="00DE5C2E" w:rsidRPr="0001625B" w:rsidRDefault="003B5128" w:rsidP="00094D57">
      <w:pPr>
        <w:pStyle w:val="BodyText1"/>
        <w:numPr>
          <w:ilvl w:val="0"/>
          <w:numId w:val="60"/>
        </w:numPr>
      </w:pPr>
      <w:r>
        <w:t>a</w:t>
      </w:r>
      <w:r w:rsidR="00DE5C2E" w:rsidRPr="0001625B">
        <w:t xml:space="preserve">ny barriers affecting access to the Scheme by those population groups (from 2025) </w:t>
      </w:r>
    </w:p>
    <w:p w14:paraId="44B39E2A" w14:textId="5E559243" w:rsidR="00DE5C2E" w:rsidRPr="0001625B" w:rsidRDefault="003B5128" w:rsidP="00094D57">
      <w:pPr>
        <w:pStyle w:val="BodyText1"/>
        <w:numPr>
          <w:ilvl w:val="0"/>
          <w:numId w:val="60"/>
        </w:numPr>
      </w:pPr>
      <w:r>
        <w:t>t</w:t>
      </w:r>
      <w:r w:rsidR="00DE5C2E" w:rsidRPr="0001625B">
        <w:t xml:space="preserve">he cause of, or factors contributing to, those disparities and barriers as identified by ACC (from 2026). </w:t>
      </w:r>
    </w:p>
    <w:p w14:paraId="39C789F9" w14:textId="023C0434" w:rsidR="00DE5C2E" w:rsidRPr="0001625B" w:rsidRDefault="00DE5C2E" w:rsidP="00B611CE">
      <w:pPr>
        <w:pStyle w:val="BodyText1"/>
        <w:rPr>
          <w:rStyle w:val="cf01"/>
          <w:rFonts w:ascii="Arial" w:hAnsi="Arial" w:cs="Arial"/>
          <w:i w:val="0"/>
          <w:iCs w:val="0"/>
          <w:sz w:val="24"/>
          <w:szCs w:val="24"/>
        </w:rPr>
      </w:pPr>
      <w:r w:rsidRPr="0001625B">
        <w:rPr>
          <w:rStyle w:val="cf01"/>
          <w:rFonts w:ascii="Arial" w:hAnsi="Arial" w:cs="Arial"/>
          <w:i w:val="0"/>
          <w:iCs w:val="0"/>
          <w:sz w:val="24"/>
          <w:szCs w:val="24"/>
        </w:rPr>
        <w:t xml:space="preserve">ACC’s first report </w:t>
      </w:r>
      <w:r w:rsidR="007C6F78">
        <w:rPr>
          <w:rStyle w:val="cf01"/>
          <w:rFonts w:ascii="Arial" w:hAnsi="Arial" w:cs="Arial"/>
          <w:i w:val="0"/>
          <w:iCs w:val="0"/>
          <w:sz w:val="24"/>
          <w:szCs w:val="24"/>
        </w:rPr>
        <w:t xml:space="preserve">(2024) </w:t>
      </w:r>
      <w:r w:rsidRPr="0001625B">
        <w:rPr>
          <w:rStyle w:val="cf01"/>
          <w:rFonts w:ascii="Arial" w:hAnsi="Arial" w:cs="Arial"/>
          <w:i w:val="0"/>
          <w:iCs w:val="0"/>
          <w:sz w:val="24"/>
          <w:szCs w:val="24"/>
        </w:rPr>
        <w:t>will also:</w:t>
      </w:r>
    </w:p>
    <w:p w14:paraId="3704F1B2" w14:textId="706F8BC2" w:rsidR="00DE5C2E" w:rsidRPr="0001625B" w:rsidRDefault="00DE5C2E" w:rsidP="00094D57">
      <w:pPr>
        <w:pStyle w:val="BodyText1"/>
        <w:numPr>
          <w:ilvl w:val="0"/>
          <w:numId w:val="61"/>
        </w:numPr>
        <w:rPr>
          <w:rStyle w:val="cf01"/>
          <w:rFonts w:ascii="Arial" w:hAnsi="Arial" w:cs="Arial"/>
          <w:i w:val="0"/>
          <w:iCs w:val="0"/>
          <w:sz w:val="24"/>
          <w:szCs w:val="24"/>
        </w:rPr>
      </w:pPr>
      <w:r w:rsidRPr="0001625B">
        <w:rPr>
          <w:rStyle w:val="cf01"/>
          <w:rFonts w:ascii="Arial" w:hAnsi="Arial" w:cs="Arial"/>
          <w:i w:val="0"/>
          <w:iCs w:val="0"/>
          <w:sz w:val="24"/>
          <w:szCs w:val="24"/>
        </w:rPr>
        <w:t>confirm that we will report on Māori in all annual scheme access reports</w:t>
      </w:r>
    </w:p>
    <w:p w14:paraId="53B90424" w14:textId="47BA8264" w:rsidR="00DE5C2E" w:rsidRDefault="00DE5C2E" w:rsidP="00094D57">
      <w:pPr>
        <w:pStyle w:val="BodyText1"/>
        <w:numPr>
          <w:ilvl w:val="0"/>
          <w:numId w:val="61"/>
        </w:numPr>
        <w:rPr>
          <w:rStyle w:val="cf01"/>
          <w:rFonts w:ascii="Arial" w:hAnsi="Arial" w:cs="Arial"/>
          <w:i w:val="0"/>
          <w:iCs w:val="0"/>
          <w:sz w:val="24"/>
          <w:szCs w:val="24"/>
        </w:rPr>
      </w:pPr>
      <w:r w:rsidRPr="0001625B">
        <w:rPr>
          <w:rStyle w:val="cf01"/>
          <w:rFonts w:ascii="Arial" w:hAnsi="Arial" w:cs="Arial"/>
          <w:i w:val="0"/>
          <w:iCs w:val="0"/>
          <w:sz w:val="24"/>
          <w:szCs w:val="24"/>
        </w:rPr>
        <w:t>identify the population groups that we propose to report on, in addition to Māori, in the annual scheme access reports</w:t>
      </w:r>
    </w:p>
    <w:p w14:paraId="57CC9710" w14:textId="1B2F0874" w:rsidR="00C23CFF" w:rsidRPr="0001625B" w:rsidRDefault="00523AF9" w:rsidP="00094D57">
      <w:pPr>
        <w:pStyle w:val="BodyText1"/>
        <w:numPr>
          <w:ilvl w:val="0"/>
          <w:numId w:val="61"/>
        </w:numPr>
        <w:rPr>
          <w:rStyle w:val="cf01"/>
          <w:rFonts w:ascii="Arial" w:hAnsi="Arial" w:cs="Arial"/>
          <w:i w:val="0"/>
          <w:iCs w:val="0"/>
          <w:sz w:val="24"/>
          <w:szCs w:val="24"/>
        </w:rPr>
      </w:pPr>
      <w:r>
        <w:rPr>
          <w:rStyle w:val="cf01"/>
          <w:rFonts w:ascii="Arial" w:hAnsi="Arial" w:cs="Arial"/>
          <w:i w:val="0"/>
          <w:iCs w:val="0"/>
          <w:sz w:val="24"/>
          <w:szCs w:val="24"/>
        </w:rPr>
        <w:t>describe</w:t>
      </w:r>
      <w:r w:rsidR="00A0705C" w:rsidRPr="00657E68">
        <w:rPr>
          <w:rStyle w:val="cf01"/>
          <w:rFonts w:ascii="Arial" w:hAnsi="Arial" w:cs="Arial"/>
          <w:i w:val="0"/>
          <w:iCs w:val="0"/>
          <w:sz w:val="24"/>
          <w:szCs w:val="24"/>
        </w:rPr>
        <w:t xml:space="preserve"> how</w:t>
      </w:r>
      <w:r w:rsidR="00915A28">
        <w:rPr>
          <w:rStyle w:val="cf01"/>
          <w:rFonts w:ascii="Arial" w:hAnsi="Arial" w:cs="Arial"/>
          <w:i w:val="0"/>
          <w:iCs w:val="0"/>
          <w:sz w:val="24"/>
          <w:szCs w:val="24"/>
        </w:rPr>
        <w:t xml:space="preserve"> </w:t>
      </w:r>
      <w:r w:rsidR="00A0705C" w:rsidRPr="465C6A00">
        <w:rPr>
          <w:rStyle w:val="cf01"/>
          <w:rFonts w:ascii="Arial" w:hAnsi="Arial" w:cs="Arial"/>
          <w:i w:val="0"/>
          <w:iCs w:val="0"/>
          <w:sz w:val="24"/>
          <w:szCs w:val="24"/>
        </w:rPr>
        <w:t xml:space="preserve">we </w:t>
      </w:r>
      <w:r w:rsidR="00A0705C" w:rsidRPr="333D77D0">
        <w:rPr>
          <w:rStyle w:val="cf01"/>
          <w:rFonts w:ascii="Arial" w:hAnsi="Arial" w:cs="Arial"/>
          <w:i w:val="0"/>
          <w:iCs w:val="0"/>
          <w:sz w:val="24"/>
          <w:szCs w:val="24"/>
        </w:rPr>
        <w:t>propose</w:t>
      </w:r>
      <w:r w:rsidR="00A0705C" w:rsidRPr="00657E68">
        <w:rPr>
          <w:rStyle w:val="cf01"/>
          <w:rFonts w:ascii="Arial" w:hAnsi="Arial" w:cs="Arial"/>
          <w:i w:val="0"/>
          <w:iCs w:val="0"/>
          <w:sz w:val="24"/>
          <w:szCs w:val="24"/>
        </w:rPr>
        <w:t xml:space="preserve"> to engage with Māori and the identified population groups </w:t>
      </w:r>
      <w:r w:rsidR="00915A28" w:rsidRPr="00657E68">
        <w:rPr>
          <w:rStyle w:val="cf01"/>
          <w:rFonts w:ascii="Arial" w:hAnsi="Arial" w:cs="Arial"/>
          <w:i w:val="0"/>
          <w:iCs w:val="0"/>
          <w:sz w:val="24"/>
          <w:szCs w:val="24"/>
        </w:rPr>
        <w:t xml:space="preserve">when preparing </w:t>
      </w:r>
      <w:r w:rsidR="00915A28">
        <w:rPr>
          <w:rStyle w:val="cf01"/>
          <w:rFonts w:ascii="Arial" w:hAnsi="Arial" w:cs="Arial"/>
          <w:i w:val="0"/>
          <w:iCs w:val="0"/>
          <w:sz w:val="24"/>
          <w:szCs w:val="24"/>
        </w:rPr>
        <w:t xml:space="preserve">the second and third </w:t>
      </w:r>
      <w:r>
        <w:rPr>
          <w:rStyle w:val="cf01"/>
          <w:rFonts w:ascii="Arial" w:hAnsi="Arial" w:cs="Arial"/>
          <w:i w:val="0"/>
          <w:iCs w:val="0"/>
          <w:sz w:val="24"/>
          <w:szCs w:val="24"/>
        </w:rPr>
        <w:t>annual scheme access reports</w:t>
      </w:r>
    </w:p>
    <w:p w14:paraId="7EA9245E" w14:textId="7521741E" w:rsidR="00A56FA8" w:rsidRPr="00523AF9" w:rsidRDefault="00DE5C2E" w:rsidP="00094D57">
      <w:pPr>
        <w:pStyle w:val="BodyText1"/>
        <w:numPr>
          <w:ilvl w:val="0"/>
          <w:numId w:val="61"/>
        </w:numPr>
      </w:pPr>
      <w:r w:rsidRPr="00F455D3">
        <w:rPr>
          <w:rStyle w:val="cf01"/>
          <w:rFonts w:ascii="Arial" w:hAnsi="Arial" w:cs="Arial"/>
          <w:i w:val="0"/>
          <w:iCs w:val="0"/>
          <w:sz w:val="24"/>
          <w:szCs w:val="24"/>
        </w:rPr>
        <w:t xml:space="preserve">describe the methods that we propose to use in preparing the second and </w:t>
      </w:r>
      <w:r w:rsidRPr="00523AF9">
        <w:rPr>
          <w:rStyle w:val="cf01"/>
          <w:rFonts w:ascii="Arial" w:hAnsi="Arial" w:cs="Arial"/>
          <w:i w:val="0"/>
          <w:iCs w:val="0"/>
          <w:sz w:val="24"/>
          <w:szCs w:val="24"/>
        </w:rPr>
        <w:t>third annual scheme access reports.</w:t>
      </w:r>
      <w:r w:rsidR="00A56FA8" w:rsidRPr="00523AF9">
        <w:t xml:space="preserve"> </w:t>
      </w:r>
      <w:r w:rsidR="00A56FA8" w:rsidRPr="00523AF9">
        <w:br w:type="page"/>
      </w:r>
    </w:p>
    <w:p w14:paraId="72F1BF25" w14:textId="41C30E91" w:rsidR="00C61EAD" w:rsidRPr="0052198F" w:rsidRDefault="00E4595C" w:rsidP="00C61EAD">
      <w:pPr>
        <w:pStyle w:val="Heading10"/>
        <w:rPr>
          <w:rFonts w:ascii="Arial Black" w:hAnsi="Arial Black"/>
        </w:rPr>
      </w:pPr>
      <w:bookmarkStart w:id="7" w:name="_Toc159416642"/>
      <w:r w:rsidRPr="0052198F">
        <w:rPr>
          <w:rFonts w:ascii="Arial Black" w:hAnsi="Arial Black"/>
        </w:rPr>
        <w:lastRenderedPageBreak/>
        <w:t>Overall access reporting timeline</w:t>
      </w:r>
      <w:bookmarkEnd w:id="7"/>
    </w:p>
    <w:p w14:paraId="261CD40F" w14:textId="2473ABAA" w:rsidR="00A2279C" w:rsidRDefault="00E011E7" w:rsidP="00A65854">
      <w:pPr>
        <w:pStyle w:val="BodyText1"/>
        <w:jc w:val="left"/>
      </w:pPr>
      <w:r>
        <w:t>Our new</w:t>
      </w:r>
      <w:r w:rsidR="00FC7467">
        <w:t xml:space="preserve"> </w:t>
      </w:r>
      <w:r w:rsidR="0027116F">
        <w:t>s</w:t>
      </w:r>
      <w:r w:rsidR="008E053D">
        <w:t xml:space="preserve">cheme </w:t>
      </w:r>
      <w:r w:rsidR="0027116F">
        <w:t>a</w:t>
      </w:r>
      <w:r w:rsidR="00FC7467">
        <w:t xml:space="preserve">ccess </w:t>
      </w:r>
      <w:r w:rsidR="0027116F">
        <w:t>r</w:t>
      </w:r>
      <w:r w:rsidR="00FC7467">
        <w:t xml:space="preserve">eport </w:t>
      </w:r>
      <w:r w:rsidR="000B15D1">
        <w:t xml:space="preserve">will be an annual process that will evolve over time. </w:t>
      </w:r>
      <w:r w:rsidR="00451372">
        <w:t>It’s likely that we will</w:t>
      </w:r>
      <w:r w:rsidR="001334C3">
        <w:t xml:space="preserve"> work closely with the communities we propose to report on when we’re dev</w:t>
      </w:r>
      <w:r w:rsidR="008D02B4">
        <w:t>eloping the reports.</w:t>
      </w:r>
      <w:r w:rsidR="008D46C6">
        <w:t xml:space="preserve"> You can find more detail on this in the ‘Engagement approach’ section. </w:t>
      </w:r>
      <w:r w:rsidR="008D46C6" w:rsidDel="008D46C6">
        <w:t xml:space="preserve"> </w:t>
      </w:r>
    </w:p>
    <w:p w14:paraId="66AB2176" w14:textId="30E0DF7F" w:rsidR="006F1033" w:rsidRDefault="006F1033" w:rsidP="00A65854">
      <w:pPr>
        <w:pStyle w:val="BodyText1"/>
        <w:jc w:val="left"/>
      </w:pPr>
      <w:r w:rsidRPr="00732865">
        <w:t>The</w:t>
      </w:r>
      <w:r>
        <w:t xml:space="preserve"> </w:t>
      </w:r>
      <w:r w:rsidR="00006B3E">
        <w:t>diagram</w:t>
      </w:r>
      <w:r w:rsidR="00D3702C">
        <w:t xml:space="preserve"> below outlines the </w:t>
      </w:r>
      <w:r w:rsidR="00BC2932">
        <w:t>overall scheme access reporting timeline.</w:t>
      </w:r>
    </w:p>
    <w:p w14:paraId="051C7C80" w14:textId="14CE24AE" w:rsidR="008F6770" w:rsidRDefault="00CC540B" w:rsidP="00F72805">
      <w:pPr>
        <w:pStyle w:val="BodyText1"/>
        <w:jc w:val="left"/>
      </w:pPr>
      <w:r w:rsidRPr="00CC540B">
        <w:rPr>
          <w:noProof/>
          <w:lang w:val="en-US"/>
        </w:rPr>
        <mc:AlternateContent>
          <mc:Choice Requires="wpg">
            <w:drawing>
              <wp:anchor distT="0" distB="0" distL="114300" distR="114300" simplePos="0" relativeHeight="251658247" behindDoc="0" locked="0" layoutInCell="1" allowOverlap="1" wp14:anchorId="4361DB83" wp14:editId="002B3AB3">
                <wp:simplePos x="0" y="0"/>
                <wp:positionH relativeFrom="column">
                  <wp:posOffset>2577</wp:posOffset>
                </wp:positionH>
                <wp:positionV relativeFrom="paragraph">
                  <wp:posOffset>177875</wp:posOffset>
                </wp:positionV>
                <wp:extent cx="5809589" cy="6427279"/>
                <wp:effectExtent l="38100" t="38100" r="115570" b="107315"/>
                <wp:wrapNone/>
                <wp:docPr id="60" name="Group 60">
                  <a:extLst xmlns:a="http://schemas.openxmlformats.org/drawingml/2006/main">
                    <a:ext uri="{FF2B5EF4-FFF2-40B4-BE49-F238E27FC236}">
                      <a16:creationId xmlns:a16="http://schemas.microsoft.com/office/drawing/2014/main" id="{C61E1757-4FAA-AD7E-12B3-284ED82DAA29}"/>
                    </a:ext>
                  </a:extLst>
                </wp:docPr>
                <wp:cNvGraphicFramePr/>
                <a:graphic xmlns:a="http://schemas.openxmlformats.org/drawingml/2006/main">
                  <a:graphicData uri="http://schemas.microsoft.com/office/word/2010/wordprocessingGroup">
                    <wpg:wgp>
                      <wpg:cNvGrpSpPr/>
                      <wpg:grpSpPr>
                        <a:xfrm>
                          <a:off x="0" y="0"/>
                          <a:ext cx="5809589" cy="6427279"/>
                          <a:chOff x="0" y="0"/>
                          <a:chExt cx="5809589" cy="6427279"/>
                        </a:xfrm>
                      </wpg:grpSpPr>
                      <wps:wsp>
                        <wps:cNvPr id="842120828" name="Arrow: Down 842120828">
                          <a:extLst>
                            <a:ext uri="{FF2B5EF4-FFF2-40B4-BE49-F238E27FC236}">
                              <a16:creationId xmlns:a16="http://schemas.microsoft.com/office/drawing/2014/main" id="{4C840951-BE4E-3AE0-E011-315A561B1D98}"/>
                            </a:ext>
                          </a:extLst>
                        </wps:cNvPr>
                        <wps:cNvSpPr/>
                        <wps:spPr>
                          <a:xfrm>
                            <a:off x="5134657" y="607190"/>
                            <a:ext cx="107989" cy="467970"/>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8026493" name="Arrow: Down 348026493">
                          <a:extLst>
                            <a:ext uri="{FF2B5EF4-FFF2-40B4-BE49-F238E27FC236}">
                              <a16:creationId xmlns:a16="http://schemas.microsoft.com/office/drawing/2014/main" id="{A8A61B43-D60B-78C1-9742-56C6BF7089F7}"/>
                            </a:ext>
                          </a:extLst>
                        </wps:cNvPr>
                        <wps:cNvSpPr/>
                        <wps:spPr>
                          <a:xfrm rot="5400000" flipH="1">
                            <a:off x="1417740" y="1202973"/>
                            <a:ext cx="107993" cy="467952"/>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7957691" name="Arrow: Down 477957691">
                          <a:extLst>
                            <a:ext uri="{FF2B5EF4-FFF2-40B4-BE49-F238E27FC236}">
                              <a16:creationId xmlns:a16="http://schemas.microsoft.com/office/drawing/2014/main" id="{267B8DCA-9CF8-1733-CAA1-FEFCA61E9B20}"/>
                            </a:ext>
                          </a:extLst>
                        </wps:cNvPr>
                        <wps:cNvSpPr/>
                        <wps:spPr>
                          <a:xfrm>
                            <a:off x="5134657" y="5088514"/>
                            <a:ext cx="107989" cy="467970"/>
                          </a:xfrm>
                          <a:prstGeom prst="downArrow">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8631860" name="Arrow: Down 248631860">
                          <a:extLst>
                            <a:ext uri="{FF2B5EF4-FFF2-40B4-BE49-F238E27FC236}">
                              <a16:creationId xmlns:a16="http://schemas.microsoft.com/office/drawing/2014/main" id="{7F5D5D45-B0E2-A95E-0004-0F75F9AD17B4}"/>
                            </a:ext>
                          </a:extLst>
                        </wps:cNvPr>
                        <wps:cNvSpPr/>
                        <wps:spPr>
                          <a:xfrm>
                            <a:off x="532947" y="3965991"/>
                            <a:ext cx="107989" cy="467970"/>
                          </a:xfrm>
                          <a:prstGeom prst="downArrow">
                            <a:avLst/>
                          </a:prstGeom>
                          <a:solidFill>
                            <a:srgbClr val="0096D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8234857" name="Arrow: Down 418234857">
                          <a:extLst>
                            <a:ext uri="{FF2B5EF4-FFF2-40B4-BE49-F238E27FC236}">
                              <a16:creationId xmlns:a16="http://schemas.microsoft.com/office/drawing/2014/main" id="{D40E13EF-D0D3-8EA9-FD53-3DA6584D5533}"/>
                            </a:ext>
                          </a:extLst>
                        </wps:cNvPr>
                        <wps:cNvSpPr/>
                        <wps:spPr>
                          <a:xfrm>
                            <a:off x="5134657" y="2757607"/>
                            <a:ext cx="107989" cy="467970"/>
                          </a:xfrm>
                          <a:prstGeom prst="downArrow">
                            <a:avLst/>
                          </a:prstGeom>
                          <a:solidFill>
                            <a:srgbClr val="0096D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5078952" name="Arrow: Down 485078952">
                          <a:extLst>
                            <a:ext uri="{FF2B5EF4-FFF2-40B4-BE49-F238E27FC236}">
                              <a16:creationId xmlns:a16="http://schemas.microsoft.com/office/drawing/2014/main" id="{632FA4A6-083C-922A-80AF-E1540D26947B}"/>
                            </a:ext>
                          </a:extLst>
                        </wps:cNvPr>
                        <wps:cNvSpPr/>
                        <wps:spPr>
                          <a:xfrm>
                            <a:off x="532947" y="1656946"/>
                            <a:ext cx="107989" cy="467970"/>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2795357" name="Arrow: Down 902795357">
                          <a:extLst>
                            <a:ext uri="{FF2B5EF4-FFF2-40B4-BE49-F238E27FC236}">
                              <a16:creationId xmlns:a16="http://schemas.microsoft.com/office/drawing/2014/main" id="{8E736899-B5D3-5A1D-89A4-51FE2BACBD30}"/>
                            </a:ext>
                          </a:extLst>
                        </wps:cNvPr>
                        <wps:cNvSpPr/>
                        <wps:spPr>
                          <a:xfrm rot="16200000">
                            <a:off x="4296612" y="2279945"/>
                            <a:ext cx="107993" cy="467952"/>
                          </a:xfrm>
                          <a:prstGeom prst="downArrow">
                            <a:avLst/>
                          </a:prstGeom>
                          <a:solidFill>
                            <a:srgbClr val="0096D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3885024" name="Arrow: Down 843885024">
                          <a:extLst>
                            <a:ext uri="{FF2B5EF4-FFF2-40B4-BE49-F238E27FC236}">
                              <a16:creationId xmlns:a16="http://schemas.microsoft.com/office/drawing/2014/main" id="{A806C2B1-A117-2081-870F-144AE703AB12}"/>
                            </a:ext>
                          </a:extLst>
                        </wps:cNvPr>
                        <wps:cNvSpPr/>
                        <wps:spPr>
                          <a:xfrm rot="16200000">
                            <a:off x="2768982" y="2279946"/>
                            <a:ext cx="107993" cy="467952"/>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2513931" name="Arrow: Down 422513931">
                          <a:extLst>
                            <a:ext uri="{FF2B5EF4-FFF2-40B4-BE49-F238E27FC236}">
                              <a16:creationId xmlns:a16="http://schemas.microsoft.com/office/drawing/2014/main" id="{832CF695-9A41-4A5B-A7F8-AD11A057BADB}"/>
                            </a:ext>
                          </a:extLst>
                        </wps:cNvPr>
                        <wps:cNvSpPr/>
                        <wps:spPr>
                          <a:xfrm rot="16200000">
                            <a:off x="1241351" y="2279945"/>
                            <a:ext cx="107993" cy="467952"/>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9176526" name="Rectangle: Rounded Corners 2089176526">
                          <a:extLst>
                            <a:ext uri="{FF2B5EF4-FFF2-40B4-BE49-F238E27FC236}">
                              <a16:creationId xmlns:a16="http://schemas.microsoft.com/office/drawing/2014/main" id="{39924AB9-64D6-2877-4228-B62220C0BD63}"/>
                            </a:ext>
                          </a:extLst>
                        </wps:cNvPr>
                        <wps:cNvSpPr/>
                        <wps:spPr>
                          <a:xfrm>
                            <a:off x="1129" y="2121521"/>
                            <a:ext cx="1223875" cy="791949"/>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01D9C2B"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 xml:space="preserve">Engagement with reference groups on report findings and </w:t>
                              </w:r>
                              <w:r>
                                <w:rPr>
                                  <w:rFonts w:ascii="Segoe UI" w:eastAsia="Yu Mincho" w:hAnsi="Segoe UI" w:cs="Arial"/>
                                  <w:color w:val="000000"/>
                                  <w:kern w:val="24"/>
                                  <w:sz w:val="16"/>
                                  <w:szCs w:val="16"/>
                                </w:rPr>
                                <w:br/>
                                <w:t>next steps</w:t>
                              </w:r>
                            </w:p>
                          </w:txbxContent>
                        </wps:txbx>
                        <wps:bodyPr lIns="0" tIns="0" rIns="0" bIns="0" rtlCol="0" anchor="ctr"/>
                      </wps:wsp>
                      <wps:wsp>
                        <wps:cNvPr id="310837055" name="Rectangle: Rounded Corners 310837055">
                          <a:extLst>
                            <a:ext uri="{FF2B5EF4-FFF2-40B4-BE49-F238E27FC236}">
                              <a16:creationId xmlns:a16="http://schemas.microsoft.com/office/drawing/2014/main" id="{E9336334-2058-817E-1309-966B0B96AE98}"/>
                            </a:ext>
                          </a:extLst>
                        </wps:cNvPr>
                        <wps:cNvSpPr/>
                        <wps:spPr>
                          <a:xfrm>
                            <a:off x="1518531" y="2121521"/>
                            <a:ext cx="1223875" cy="791949"/>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FCF357"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Finalise methodology for second report</w:t>
                              </w:r>
                            </w:p>
                          </w:txbxContent>
                        </wps:txbx>
                        <wps:bodyPr lIns="36000" rIns="36000" rtlCol="0" anchor="ctr"/>
                      </wps:wsp>
                      <wps:wsp>
                        <wps:cNvPr id="1085343620" name="Rectangle: Rounded Corners 1085343620">
                          <a:extLst>
                            <a:ext uri="{FF2B5EF4-FFF2-40B4-BE49-F238E27FC236}">
                              <a16:creationId xmlns:a16="http://schemas.microsoft.com/office/drawing/2014/main" id="{C8373B2F-73EC-BAFE-823D-6AB244311AB2}"/>
                            </a:ext>
                          </a:extLst>
                        </wps:cNvPr>
                        <wps:cNvSpPr/>
                        <wps:spPr>
                          <a:xfrm>
                            <a:off x="3057520" y="2121521"/>
                            <a:ext cx="1223875" cy="791949"/>
                          </a:xfrm>
                          <a:prstGeom prst="roundRect">
                            <a:avLst>
                              <a:gd name="adj" fmla="val 14942"/>
                            </a:avLst>
                          </a:prstGeom>
                          <a:solidFill>
                            <a:srgbClr val="0096DB"/>
                          </a:solidFill>
                          <a:ln w="9525">
                            <a:solidFill>
                              <a:srgbClr val="0096DB"/>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1022A7" w14:textId="77777777" w:rsidR="00CC540B" w:rsidRDefault="00CC540B" w:rsidP="00CC540B">
                              <w:pPr>
                                <w:spacing w:line="240" w:lineRule="auto"/>
                                <w:jc w:val="center"/>
                                <w:rPr>
                                  <w:rFonts w:ascii="Segoe UI" w:eastAsia="Yu Mincho" w:hAnsi="Segoe UI" w:cs="Arial"/>
                                  <w:b/>
                                  <w:bCs/>
                                  <w:color w:val="FFFFFF"/>
                                  <w:spacing w:val="40"/>
                                  <w:kern w:val="24"/>
                                  <w:sz w:val="16"/>
                                  <w:szCs w:val="16"/>
                                </w:rPr>
                              </w:pPr>
                              <w:r>
                                <w:rPr>
                                  <w:rFonts w:ascii="Segoe UI" w:eastAsia="Yu Mincho" w:hAnsi="Segoe UI" w:cs="Arial"/>
                                  <w:b/>
                                  <w:bCs/>
                                  <w:color w:val="FFFFFF"/>
                                  <w:spacing w:val="40"/>
                                  <w:kern w:val="24"/>
                                  <w:sz w:val="16"/>
                                  <w:szCs w:val="16"/>
                                </w:rPr>
                                <w:t>PHASE TWO</w:t>
                              </w:r>
                            </w:p>
                          </w:txbxContent>
                        </wps:txbx>
                        <wps:bodyPr lIns="36000" rIns="36000" rtlCol="0" anchor="ctr"/>
                      </wps:wsp>
                      <wpg:grpSp>
                        <wpg:cNvPr id="1661034105" name="Group 1661034105">
                          <a:extLst>
                            <a:ext uri="{FF2B5EF4-FFF2-40B4-BE49-F238E27FC236}">
                              <a16:creationId xmlns:a16="http://schemas.microsoft.com/office/drawing/2014/main" id="{BB16D683-AE7A-2138-BEFE-370B29FF65DB}"/>
                            </a:ext>
                          </a:extLst>
                        </wpg:cNvPr>
                        <wpg:cNvGrpSpPr/>
                        <wpg:grpSpPr>
                          <a:xfrm>
                            <a:off x="0" y="0"/>
                            <a:ext cx="5809584" cy="791949"/>
                            <a:chOff x="0" y="0"/>
                            <a:chExt cx="5810181" cy="792000"/>
                          </a:xfrm>
                        </wpg:grpSpPr>
                        <wps:wsp>
                          <wps:cNvPr id="1977527514" name="Arrow: Down 1977527514">
                            <a:extLst>
                              <a:ext uri="{FF2B5EF4-FFF2-40B4-BE49-F238E27FC236}">
                                <a16:creationId xmlns:a16="http://schemas.microsoft.com/office/drawing/2014/main" id="{AC1900BC-4AEB-6411-5EE6-AB1189245F18}"/>
                              </a:ext>
                            </a:extLst>
                          </wps:cNvPr>
                          <wps:cNvSpPr/>
                          <wps:spPr>
                            <a:xfrm rot="16200000">
                              <a:off x="4297052" y="183744"/>
                              <a:ext cx="108000" cy="468000"/>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5993715" name="Arrow: Down 1305993715">
                            <a:extLst>
                              <a:ext uri="{FF2B5EF4-FFF2-40B4-BE49-F238E27FC236}">
                                <a16:creationId xmlns:a16="http://schemas.microsoft.com/office/drawing/2014/main" id="{750F1288-4139-5855-4A23-2FD73FD9862B}"/>
                              </a:ext>
                            </a:extLst>
                          </wps:cNvPr>
                          <wps:cNvSpPr/>
                          <wps:spPr>
                            <a:xfrm rot="16200000">
                              <a:off x="2769266" y="183744"/>
                              <a:ext cx="108000" cy="468000"/>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6730146" name="Arrow: Down 1266730146">
                            <a:extLst>
                              <a:ext uri="{FF2B5EF4-FFF2-40B4-BE49-F238E27FC236}">
                                <a16:creationId xmlns:a16="http://schemas.microsoft.com/office/drawing/2014/main" id="{E2A3358D-2689-0BCA-8CE3-8A476CBA225C}"/>
                              </a:ext>
                            </a:extLst>
                          </wps:cNvPr>
                          <wps:cNvSpPr/>
                          <wps:spPr>
                            <a:xfrm rot="16200000">
                              <a:off x="1241479" y="183744"/>
                              <a:ext cx="108000" cy="468000"/>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5935127" name="Rectangle: Rounded Corners 595935127">
                            <a:extLst>
                              <a:ext uri="{FF2B5EF4-FFF2-40B4-BE49-F238E27FC236}">
                                <a16:creationId xmlns:a16="http://schemas.microsoft.com/office/drawing/2014/main" id="{48596D36-49C7-66EE-E0BA-C50680D662FE}"/>
                              </a:ext>
                            </a:extLst>
                          </wps:cNvPr>
                          <wps:cNvSpPr/>
                          <wps:spPr>
                            <a:xfrm>
                              <a:off x="1529480" y="0"/>
                              <a:ext cx="1224000" cy="792000"/>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70E368A" w14:textId="77777777" w:rsidR="00CC540B" w:rsidRDefault="00CC540B" w:rsidP="00CC540B">
                                <w:pPr>
                                  <w:spacing w:line="228"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Pilot data analysis conducted and proposed methodology for first report developed</w:t>
                                </w:r>
                              </w:p>
                            </w:txbxContent>
                          </wps:txbx>
                          <wps:bodyPr lIns="36000" rIns="36000" rtlCol="0" anchor="ctr"/>
                        </wps:wsp>
                        <wps:wsp>
                          <wps:cNvPr id="740221166" name="Rectangle: Rounded Corners 740221166">
                            <a:extLst>
                              <a:ext uri="{FF2B5EF4-FFF2-40B4-BE49-F238E27FC236}">
                                <a16:creationId xmlns:a16="http://schemas.microsoft.com/office/drawing/2014/main" id="{79C4A03F-750F-FC81-59CA-DA73EFD1FF17}"/>
                              </a:ext>
                            </a:extLst>
                          </wps:cNvPr>
                          <wps:cNvSpPr/>
                          <wps:spPr>
                            <a:xfrm>
                              <a:off x="3057831" y="0"/>
                              <a:ext cx="1224000" cy="792000"/>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74F05C1"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 xml:space="preserve">Paper to consult on methodology for first report drafted </w:t>
                                </w:r>
                                <w:r>
                                  <w:rPr>
                                    <w:rFonts w:ascii="Segoe UI" w:eastAsia="Yu Mincho" w:hAnsi="Segoe UI" w:cs="Arial"/>
                                    <w:color w:val="000000"/>
                                    <w:kern w:val="24"/>
                                    <w:sz w:val="16"/>
                                    <w:szCs w:val="16"/>
                                  </w:rPr>
                                  <w:br/>
                                  <w:t>(this document)</w:t>
                                </w:r>
                              </w:p>
                            </w:txbxContent>
                          </wps:txbx>
                          <wps:bodyPr lIns="36000" rIns="36000" rtlCol="0" anchor="ctr"/>
                        </wps:wsp>
                        <wps:wsp>
                          <wps:cNvPr id="1442730876" name="Rectangle: Rounded Corners 1442730876">
                            <a:extLst>
                              <a:ext uri="{FF2B5EF4-FFF2-40B4-BE49-F238E27FC236}">
                                <a16:creationId xmlns:a16="http://schemas.microsoft.com/office/drawing/2014/main" id="{14A78361-AFB2-8318-55D0-A860629410C8}"/>
                              </a:ext>
                            </a:extLst>
                          </wps:cNvPr>
                          <wps:cNvSpPr/>
                          <wps:spPr>
                            <a:xfrm>
                              <a:off x="4586181" y="0"/>
                              <a:ext cx="1224000" cy="792000"/>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9C8ABD"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Consultation with public and population agencies</w:t>
                                </w:r>
                              </w:p>
                            </w:txbxContent>
                          </wps:txbx>
                          <wps:bodyPr lIns="36000" rIns="36000" rtlCol="0" anchor="ctr"/>
                        </wps:wsp>
                        <wps:wsp>
                          <wps:cNvPr id="661947210" name="Rectangle: Rounded Corners 661947210">
                            <a:extLst>
                              <a:ext uri="{FF2B5EF4-FFF2-40B4-BE49-F238E27FC236}">
                                <a16:creationId xmlns:a16="http://schemas.microsoft.com/office/drawing/2014/main" id="{032EF6A5-C734-0ED5-CA0D-86099E52A0AE}"/>
                              </a:ext>
                            </a:extLst>
                          </wps:cNvPr>
                          <wps:cNvSpPr/>
                          <wps:spPr>
                            <a:xfrm>
                              <a:off x="0" y="0"/>
                              <a:ext cx="1224000" cy="792000"/>
                            </a:xfrm>
                            <a:prstGeom prst="roundRect">
                              <a:avLst>
                                <a:gd name="adj" fmla="val 14942"/>
                              </a:avLst>
                            </a:prstGeom>
                            <a:solidFill>
                              <a:srgbClr val="71C2E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9835565" w14:textId="77777777" w:rsidR="00CC540B" w:rsidRDefault="00CC540B" w:rsidP="00CC540B">
                                <w:pPr>
                                  <w:spacing w:line="240" w:lineRule="auto"/>
                                  <w:jc w:val="center"/>
                                  <w:rPr>
                                    <w:rFonts w:ascii="Segoe UI" w:eastAsia="Yu Mincho" w:hAnsi="Segoe UI" w:cs="Arial"/>
                                    <w:b/>
                                    <w:bCs/>
                                    <w:color w:val="FFFFFF"/>
                                    <w:spacing w:val="40"/>
                                    <w:kern w:val="24"/>
                                    <w:sz w:val="16"/>
                                    <w:szCs w:val="16"/>
                                  </w:rPr>
                                </w:pPr>
                                <w:r>
                                  <w:rPr>
                                    <w:rFonts w:ascii="Segoe UI" w:eastAsia="Yu Mincho" w:hAnsi="Segoe UI" w:cs="Arial"/>
                                    <w:b/>
                                    <w:bCs/>
                                    <w:color w:val="FFFFFF"/>
                                    <w:spacing w:val="40"/>
                                    <w:kern w:val="24"/>
                                    <w:sz w:val="16"/>
                                    <w:szCs w:val="16"/>
                                  </w:rPr>
                                  <w:t>PHASE ONE</w:t>
                                </w:r>
                              </w:p>
                            </w:txbxContent>
                          </wps:txbx>
                          <wps:bodyPr lIns="36000" rIns="36000" rtlCol="0" anchor="ctr"/>
                        </wps:wsp>
                      </wpg:grpSp>
                      <wps:wsp>
                        <wps:cNvPr id="1137731501" name="Arrow: Down 1137731501">
                          <a:extLst>
                            <a:ext uri="{FF2B5EF4-FFF2-40B4-BE49-F238E27FC236}">
                              <a16:creationId xmlns:a16="http://schemas.microsoft.com/office/drawing/2014/main" id="{1624A795-DF2E-505C-F773-CE1A140C53D0}"/>
                            </a:ext>
                          </a:extLst>
                        </wps:cNvPr>
                        <wps:cNvSpPr/>
                        <wps:spPr>
                          <a:xfrm rot="5400000" flipH="1">
                            <a:off x="1410636" y="3356917"/>
                            <a:ext cx="107993" cy="467952"/>
                          </a:xfrm>
                          <a:prstGeom prst="downArrow">
                            <a:avLst/>
                          </a:prstGeom>
                          <a:solidFill>
                            <a:srgbClr val="0096D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8935019" name="Arrow: Down 1548935019">
                          <a:extLst>
                            <a:ext uri="{FF2B5EF4-FFF2-40B4-BE49-F238E27FC236}">
                              <a16:creationId xmlns:a16="http://schemas.microsoft.com/office/drawing/2014/main" id="{3E05BEED-E427-4FD7-B37C-37BB17DFAE52}"/>
                            </a:ext>
                          </a:extLst>
                        </wps:cNvPr>
                        <wps:cNvSpPr/>
                        <wps:spPr>
                          <a:xfrm rot="5400000" flipH="1">
                            <a:off x="2931230" y="1202973"/>
                            <a:ext cx="107993" cy="467952"/>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1189738" name="Arrow: Down 571189738">
                          <a:extLst>
                            <a:ext uri="{FF2B5EF4-FFF2-40B4-BE49-F238E27FC236}">
                              <a16:creationId xmlns:a16="http://schemas.microsoft.com/office/drawing/2014/main" id="{AEBF87BF-BF59-1B01-0292-FBA123495FC8}"/>
                            </a:ext>
                          </a:extLst>
                        </wps:cNvPr>
                        <wps:cNvSpPr/>
                        <wps:spPr>
                          <a:xfrm rot="5400000" flipH="1">
                            <a:off x="4475891" y="1202973"/>
                            <a:ext cx="107993" cy="467952"/>
                          </a:xfrm>
                          <a:prstGeom prst="downArrow">
                            <a:avLst/>
                          </a:prstGeom>
                          <a:solidFill>
                            <a:srgbClr val="AADAF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2344937" name="Rectangle: Rounded Corners 1802344937">
                          <a:extLst>
                            <a:ext uri="{FF2B5EF4-FFF2-40B4-BE49-F238E27FC236}">
                              <a16:creationId xmlns:a16="http://schemas.microsoft.com/office/drawing/2014/main" id="{67261F7E-FCF6-C3FC-45B9-793930EDDA53}"/>
                            </a:ext>
                          </a:extLst>
                        </wps:cNvPr>
                        <wps:cNvSpPr/>
                        <wps:spPr>
                          <a:xfrm>
                            <a:off x="3057520" y="1076972"/>
                            <a:ext cx="1223875" cy="792000"/>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E6FCA47"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Methodology for first report updated based on consultation feedback</w:t>
                              </w:r>
                            </w:p>
                          </w:txbxContent>
                        </wps:txbx>
                        <wps:bodyPr lIns="36000" rIns="36000" rtlCol="0" anchor="ctr"/>
                      </wps:wsp>
                      <wps:wsp>
                        <wps:cNvPr id="731141838" name="Rectangle: Rounded Corners 731141838">
                          <a:extLst>
                            <a:ext uri="{FF2B5EF4-FFF2-40B4-BE49-F238E27FC236}">
                              <a16:creationId xmlns:a16="http://schemas.microsoft.com/office/drawing/2014/main" id="{BFA51302-F6E4-322B-3F74-FA4FCC879C69}"/>
                            </a:ext>
                          </a:extLst>
                        </wps:cNvPr>
                        <wps:cNvSpPr/>
                        <wps:spPr>
                          <a:xfrm>
                            <a:off x="4585714" y="1076972"/>
                            <a:ext cx="1223875" cy="792000"/>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1AFBD50"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Consultation feedback on methodology for first report analysed</w:t>
                              </w:r>
                            </w:p>
                          </w:txbxContent>
                        </wps:txbx>
                        <wps:bodyPr lIns="36000" rIns="36000" rtlCol="0" anchor="ctr"/>
                      </wps:wsp>
                      <wps:wsp>
                        <wps:cNvPr id="1379859315" name="Rectangle: Rounded Corners 1379859315">
                          <a:extLst>
                            <a:ext uri="{FF2B5EF4-FFF2-40B4-BE49-F238E27FC236}">
                              <a16:creationId xmlns:a16="http://schemas.microsoft.com/office/drawing/2014/main" id="{CC452450-D76D-70E5-D694-2225727CF9D4}"/>
                            </a:ext>
                          </a:extLst>
                        </wps:cNvPr>
                        <wps:cNvSpPr/>
                        <wps:spPr>
                          <a:xfrm>
                            <a:off x="1518531" y="1076972"/>
                            <a:ext cx="1223875" cy="792000"/>
                          </a:xfrm>
                          <a:prstGeom prst="roundRect">
                            <a:avLst>
                              <a:gd name="adj" fmla="val 14942"/>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FE96C0"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Data analysis for first report conducted</w:t>
                              </w:r>
                            </w:p>
                          </w:txbxContent>
                        </wps:txbx>
                        <wps:bodyPr lIns="36000" rIns="36000" rtlCol="0" anchor="ctr"/>
                      </wps:wsp>
                      <wps:wsp>
                        <wps:cNvPr id="1664895036" name="Arrow: Down 1664895036">
                          <a:extLst>
                            <a:ext uri="{FF2B5EF4-FFF2-40B4-BE49-F238E27FC236}">
                              <a16:creationId xmlns:a16="http://schemas.microsoft.com/office/drawing/2014/main" id="{F9A31BFA-2215-CAFD-776D-9FDE120020CA}"/>
                            </a:ext>
                          </a:extLst>
                        </wps:cNvPr>
                        <wps:cNvSpPr/>
                        <wps:spPr>
                          <a:xfrm rot="5400000" flipH="1">
                            <a:off x="2931857" y="3356917"/>
                            <a:ext cx="107993" cy="467952"/>
                          </a:xfrm>
                          <a:prstGeom prst="downArrow">
                            <a:avLst/>
                          </a:prstGeom>
                          <a:solidFill>
                            <a:srgbClr val="0096D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3783412" name="Arrow: Down 1193783412">
                          <a:extLst>
                            <a:ext uri="{FF2B5EF4-FFF2-40B4-BE49-F238E27FC236}">
                              <a16:creationId xmlns:a16="http://schemas.microsoft.com/office/drawing/2014/main" id="{0517B1F1-B693-0C7E-E062-74237F9C68DF}"/>
                            </a:ext>
                          </a:extLst>
                        </wps:cNvPr>
                        <wps:cNvSpPr/>
                        <wps:spPr>
                          <a:xfrm rot="5400000" flipH="1">
                            <a:off x="4467054" y="3356917"/>
                            <a:ext cx="107993" cy="467952"/>
                          </a:xfrm>
                          <a:prstGeom prst="downArrow">
                            <a:avLst/>
                          </a:prstGeom>
                          <a:solidFill>
                            <a:srgbClr val="0096D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2096373" name="Rectangle: Rounded Corners 932096373">
                          <a:extLst>
                            <a:ext uri="{FF2B5EF4-FFF2-40B4-BE49-F238E27FC236}">
                              <a16:creationId xmlns:a16="http://schemas.microsoft.com/office/drawing/2014/main" id="{DDA576BD-BE0B-AD2F-0906-639012909597}"/>
                            </a:ext>
                          </a:extLst>
                        </wps:cNvPr>
                        <wps:cNvSpPr/>
                        <wps:spPr>
                          <a:xfrm>
                            <a:off x="3057395" y="3230916"/>
                            <a:ext cx="1224000" cy="792000"/>
                          </a:xfrm>
                          <a:prstGeom prst="roundRect">
                            <a:avLst>
                              <a:gd name="adj" fmla="val 10209"/>
                            </a:avLst>
                          </a:prstGeom>
                          <a:solidFill>
                            <a:srgbClr val="C5EDFF"/>
                          </a:solidFill>
                          <a:ln w="9525">
                            <a:solidFill>
                              <a:srgbClr val="0096DB"/>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EA4B26" w14:textId="77777777" w:rsidR="00CC540B" w:rsidRDefault="00CC540B" w:rsidP="00CC540B">
                              <w:pPr>
                                <w:spacing w:after="40"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Publish second report (2025)</w:t>
                              </w:r>
                            </w:p>
                          </w:txbxContent>
                        </wps:txbx>
                        <wps:bodyPr lIns="36000" tIns="0" rIns="0" bIns="0" rtlCol="0" anchor="ctr"/>
                      </wps:wsp>
                      <wps:wsp>
                        <wps:cNvPr id="1306138073" name="Rectangle: Rounded Corners 1306138073">
                          <a:extLst>
                            <a:ext uri="{FF2B5EF4-FFF2-40B4-BE49-F238E27FC236}">
                              <a16:creationId xmlns:a16="http://schemas.microsoft.com/office/drawing/2014/main" id="{90EBCFE3-A9BC-4886-036F-DFCA7336B2E1}"/>
                            </a:ext>
                          </a:extLst>
                        </wps:cNvPr>
                        <wps:cNvSpPr/>
                        <wps:spPr>
                          <a:xfrm>
                            <a:off x="4585714" y="3230916"/>
                            <a:ext cx="1223875" cy="792000"/>
                          </a:xfrm>
                          <a:prstGeom prst="roundRect">
                            <a:avLst>
                              <a:gd name="adj" fmla="val 14942"/>
                            </a:avLst>
                          </a:prstGeom>
                          <a:solidFill>
                            <a:srgbClr val="C5EDFF"/>
                          </a:solidFill>
                          <a:ln w="9525">
                            <a:solidFill>
                              <a:srgbClr val="0096DB"/>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951ACF8"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Work with reference groups and identified stakeholders to interpret findings</w:t>
                              </w:r>
                            </w:p>
                          </w:txbxContent>
                        </wps:txbx>
                        <wps:bodyPr lIns="36000" rIns="36000" rtlCol="0" anchor="ctr"/>
                      </wps:wsp>
                      <wps:wsp>
                        <wps:cNvPr id="2138709524" name="Rectangle: Rounded Corners 2138709524">
                          <a:extLst>
                            <a:ext uri="{FF2B5EF4-FFF2-40B4-BE49-F238E27FC236}">
                              <a16:creationId xmlns:a16="http://schemas.microsoft.com/office/drawing/2014/main" id="{4C5AE411-13BC-A0C9-DCC9-A4E394173B91}"/>
                            </a:ext>
                          </a:extLst>
                        </wps:cNvPr>
                        <wps:cNvSpPr/>
                        <wps:spPr>
                          <a:xfrm>
                            <a:off x="4585714" y="2121521"/>
                            <a:ext cx="1223875" cy="792000"/>
                          </a:xfrm>
                          <a:prstGeom prst="roundRect">
                            <a:avLst>
                              <a:gd name="adj" fmla="val 14942"/>
                            </a:avLst>
                          </a:prstGeom>
                          <a:solidFill>
                            <a:srgbClr val="C5EDFF"/>
                          </a:solidFill>
                          <a:ln w="9525">
                            <a:solidFill>
                              <a:srgbClr val="0096DB"/>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65A0D3"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Data analysis and research for second report conducted</w:t>
                              </w:r>
                            </w:p>
                          </w:txbxContent>
                        </wps:txbx>
                        <wps:bodyPr lIns="36000" rIns="36000" rtlCol="0" anchor="ctr"/>
                      </wps:wsp>
                      <wps:wsp>
                        <wps:cNvPr id="413592994" name="Arrow: Down 413592994">
                          <a:extLst>
                            <a:ext uri="{FF2B5EF4-FFF2-40B4-BE49-F238E27FC236}">
                              <a16:creationId xmlns:a16="http://schemas.microsoft.com/office/drawing/2014/main" id="{5E480DE5-BDD0-EC0B-8C60-27A68416E5A3}"/>
                            </a:ext>
                          </a:extLst>
                        </wps:cNvPr>
                        <wps:cNvSpPr/>
                        <wps:spPr>
                          <a:xfrm rot="16200000">
                            <a:off x="4296612" y="4623461"/>
                            <a:ext cx="107993" cy="467952"/>
                          </a:xfrm>
                          <a:prstGeom prst="downArrow">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0171162" name="Arrow: Down 1370171162">
                          <a:extLst>
                            <a:ext uri="{FF2B5EF4-FFF2-40B4-BE49-F238E27FC236}">
                              <a16:creationId xmlns:a16="http://schemas.microsoft.com/office/drawing/2014/main" id="{DC565079-B7EA-E3DD-D36C-334DC5B95955}"/>
                            </a:ext>
                          </a:extLst>
                        </wps:cNvPr>
                        <wps:cNvSpPr/>
                        <wps:spPr>
                          <a:xfrm rot="16200000">
                            <a:off x="2768982" y="4623461"/>
                            <a:ext cx="107993" cy="467952"/>
                          </a:xfrm>
                          <a:prstGeom prst="downArrow">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006453" name="Arrow: Down 114006453">
                          <a:extLst>
                            <a:ext uri="{FF2B5EF4-FFF2-40B4-BE49-F238E27FC236}">
                              <a16:creationId xmlns:a16="http://schemas.microsoft.com/office/drawing/2014/main" id="{A1202DB7-BAC4-C087-713E-67B618C97E2E}"/>
                            </a:ext>
                          </a:extLst>
                        </wps:cNvPr>
                        <wps:cNvSpPr/>
                        <wps:spPr>
                          <a:xfrm rot="16200000">
                            <a:off x="1241350" y="4623461"/>
                            <a:ext cx="107993" cy="467952"/>
                          </a:xfrm>
                          <a:prstGeom prst="downArrow">
                            <a:avLst/>
                          </a:prstGeom>
                          <a:solidFill>
                            <a:srgbClr val="005E8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012857" name="Rectangle: Rounded Corners 137012857">
                          <a:extLst>
                            <a:ext uri="{FF2B5EF4-FFF2-40B4-BE49-F238E27FC236}">
                              <a16:creationId xmlns:a16="http://schemas.microsoft.com/office/drawing/2014/main" id="{43A8710C-86EC-4112-CDC2-77EFCA9B3141}"/>
                            </a:ext>
                          </a:extLst>
                        </wps:cNvPr>
                        <wps:cNvSpPr/>
                        <wps:spPr>
                          <a:xfrm>
                            <a:off x="1129" y="3230916"/>
                            <a:ext cx="1223875" cy="791949"/>
                          </a:xfrm>
                          <a:prstGeom prst="roundRect">
                            <a:avLst>
                              <a:gd name="adj" fmla="val 14942"/>
                            </a:avLst>
                          </a:prstGeom>
                          <a:solidFill>
                            <a:srgbClr val="C5EDFF"/>
                          </a:solidFill>
                          <a:ln w="9525">
                            <a:solidFill>
                              <a:srgbClr val="0096DB"/>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ED7ACDF"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Finalise methodology for third report</w:t>
                              </w:r>
                            </w:p>
                          </w:txbxContent>
                        </wps:txbx>
                        <wps:bodyPr lIns="36000" rIns="36000" rtlCol="0" anchor="ctr"/>
                      </wps:wsp>
                      <wps:wsp>
                        <wps:cNvPr id="1505114777" name="Rectangle: Rounded Corners 1505114777">
                          <a:extLst>
                            <a:ext uri="{FF2B5EF4-FFF2-40B4-BE49-F238E27FC236}">
                              <a16:creationId xmlns:a16="http://schemas.microsoft.com/office/drawing/2014/main" id="{561EA760-1966-47A6-79F3-A0B36962952C}"/>
                            </a:ext>
                          </a:extLst>
                        </wps:cNvPr>
                        <wps:cNvSpPr/>
                        <wps:spPr>
                          <a:xfrm>
                            <a:off x="1129" y="4441704"/>
                            <a:ext cx="1223875" cy="791949"/>
                          </a:xfrm>
                          <a:prstGeom prst="roundRect">
                            <a:avLst>
                              <a:gd name="adj" fmla="val 14942"/>
                            </a:avLst>
                          </a:prstGeom>
                          <a:solidFill>
                            <a:srgbClr val="005E8F"/>
                          </a:solidFill>
                          <a:ln w="9525">
                            <a:solidFill>
                              <a:srgbClr val="005E8F"/>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30FC845" w14:textId="77777777" w:rsidR="00CC540B" w:rsidRDefault="00CC540B" w:rsidP="00CC540B">
                              <w:pPr>
                                <w:spacing w:line="240" w:lineRule="auto"/>
                                <w:jc w:val="center"/>
                                <w:rPr>
                                  <w:rFonts w:ascii="Segoe UI" w:eastAsia="Yu Mincho" w:hAnsi="Segoe UI" w:cs="Arial"/>
                                  <w:b/>
                                  <w:bCs/>
                                  <w:color w:val="FFFFFF"/>
                                  <w:spacing w:val="40"/>
                                  <w:kern w:val="24"/>
                                  <w:sz w:val="16"/>
                                  <w:szCs w:val="16"/>
                                </w:rPr>
                              </w:pPr>
                              <w:r>
                                <w:rPr>
                                  <w:rFonts w:ascii="Segoe UI" w:eastAsia="Yu Mincho" w:hAnsi="Segoe UI" w:cs="Arial"/>
                                  <w:b/>
                                  <w:bCs/>
                                  <w:color w:val="FFFFFF"/>
                                  <w:spacing w:val="40"/>
                                  <w:kern w:val="24"/>
                                  <w:sz w:val="16"/>
                                  <w:szCs w:val="16"/>
                                </w:rPr>
                                <w:t>PHASE THREE</w:t>
                              </w:r>
                            </w:p>
                          </w:txbxContent>
                        </wps:txbx>
                        <wps:bodyPr lIns="36000" rIns="36000" rtlCol="0" anchor="ctr"/>
                      </wps:wsp>
                      <wps:wsp>
                        <wps:cNvPr id="89078485" name="Rectangle: Rounded Corners 89078485">
                          <a:extLst>
                            <a:ext uri="{FF2B5EF4-FFF2-40B4-BE49-F238E27FC236}">
                              <a16:creationId xmlns:a16="http://schemas.microsoft.com/office/drawing/2014/main" id="{145175F2-DD04-F967-E10E-B2CBFB7A68A1}"/>
                            </a:ext>
                          </a:extLst>
                        </wps:cNvPr>
                        <wps:cNvSpPr/>
                        <wps:spPr>
                          <a:xfrm>
                            <a:off x="1518531" y="4441704"/>
                            <a:ext cx="1223875" cy="791949"/>
                          </a:xfrm>
                          <a:prstGeom prst="roundRect">
                            <a:avLst>
                              <a:gd name="adj" fmla="val 14942"/>
                            </a:avLst>
                          </a:prstGeom>
                          <a:solidFill>
                            <a:srgbClr val="DDE3F7"/>
                          </a:solidFill>
                          <a:ln w="9525">
                            <a:solidFill>
                              <a:srgbClr val="005E8F"/>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F82D010"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Data analysis and research for third report conducted</w:t>
                              </w:r>
                            </w:p>
                          </w:txbxContent>
                        </wps:txbx>
                        <wps:bodyPr lIns="36000" rIns="36000" rtlCol="0" anchor="ctr"/>
                      </wps:wsp>
                      <wps:wsp>
                        <wps:cNvPr id="634607822" name="Rectangle: Rounded Corners 634607822">
                          <a:extLst>
                            <a:ext uri="{FF2B5EF4-FFF2-40B4-BE49-F238E27FC236}">
                              <a16:creationId xmlns:a16="http://schemas.microsoft.com/office/drawing/2014/main" id="{21A9F02E-9F5C-401C-F147-D607E96830E3}"/>
                            </a:ext>
                          </a:extLst>
                        </wps:cNvPr>
                        <wps:cNvSpPr/>
                        <wps:spPr>
                          <a:xfrm>
                            <a:off x="1518531" y="3230916"/>
                            <a:ext cx="1223875" cy="791949"/>
                          </a:xfrm>
                          <a:prstGeom prst="roundRect">
                            <a:avLst>
                              <a:gd name="adj" fmla="val 14942"/>
                            </a:avLst>
                          </a:prstGeom>
                          <a:solidFill>
                            <a:srgbClr val="C5EDFF"/>
                          </a:solidFill>
                          <a:ln w="9525">
                            <a:solidFill>
                              <a:srgbClr val="0096DB"/>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874DD36"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Engagement with reference groups and stakeholders on report findings and next steps</w:t>
                              </w:r>
                            </w:p>
                          </w:txbxContent>
                        </wps:txbx>
                        <wps:bodyPr lIns="36000" rIns="36000" rtlCol="0" anchor="ctr"/>
                      </wps:wsp>
                      <wps:wsp>
                        <wps:cNvPr id="273561146" name="Rectangle: Rounded Corners 273561146">
                          <a:extLst>
                            <a:ext uri="{FF2B5EF4-FFF2-40B4-BE49-F238E27FC236}">
                              <a16:creationId xmlns:a16="http://schemas.microsoft.com/office/drawing/2014/main" id="{DAE1761F-DBDE-2280-5824-162C5D8CB349}"/>
                            </a:ext>
                          </a:extLst>
                        </wps:cNvPr>
                        <wps:cNvSpPr/>
                        <wps:spPr>
                          <a:xfrm>
                            <a:off x="4585589" y="4441704"/>
                            <a:ext cx="1224000" cy="792000"/>
                          </a:xfrm>
                          <a:prstGeom prst="roundRect">
                            <a:avLst>
                              <a:gd name="adj" fmla="val 14942"/>
                            </a:avLst>
                          </a:prstGeom>
                          <a:solidFill>
                            <a:srgbClr val="DDE3F7"/>
                          </a:solidFill>
                          <a:ln w="9525">
                            <a:solidFill>
                              <a:srgbClr val="005E8F"/>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753EE" w14:textId="77777777" w:rsidR="00CC540B" w:rsidRDefault="00CC540B" w:rsidP="00CC540B">
                              <w:pPr>
                                <w:spacing w:after="20"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Publish third report (2026)</w:t>
                              </w:r>
                            </w:p>
                          </w:txbxContent>
                        </wps:txbx>
                        <wps:bodyPr lIns="36000" tIns="0" rIns="0" bIns="0" rtlCol="0" anchor="ctr"/>
                      </wps:wsp>
                      <wps:wsp>
                        <wps:cNvPr id="892874581" name="Rectangle: Rounded Corners 892874581">
                          <a:extLst>
                            <a:ext uri="{FF2B5EF4-FFF2-40B4-BE49-F238E27FC236}">
                              <a16:creationId xmlns:a16="http://schemas.microsoft.com/office/drawing/2014/main" id="{014CA0B5-E0E5-7C7D-32AB-2475B62CB97D}"/>
                            </a:ext>
                          </a:extLst>
                        </wps:cNvPr>
                        <wps:cNvSpPr/>
                        <wps:spPr>
                          <a:xfrm>
                            <a:off x="4585714" y="5563279"/>
                            <a:ext cx="1223875" cy="864000"/>
                          </a:xfrm>
                          <a:prstGeom prst="roundRect">
                            <a:avLst>
                              <a:gd name="adj" fmla="val 14942"/>
                            </a:avLst>
                          </a:prstGeom>
                          <a:solidFill>
                            <a:srgbClr val="DDE3F7"/>
                          </a:solidFill>
                          <a:ln w="9525">
                            <a:solidFill>
                              <a:srgbClr val="005E8F"/>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3BC035"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Ongoing engagement with reference groups and stakeholders on report findings and next steps</w:t>
                              </w:r>
                            </w:p>
                          </w:txbxContent>
                        </wps:txbx>
                        <wps:bodyPr lIns="36000" rIns="36000" rtlCol="0" anchor="ctr"/>
                      </wps:wsp>
                      <wps:wsp>
                        <wps:cNvPr id="1165817731" name="Rectangle: Rounded Corners 1165817731">
                          <a:extLst>
                            <a:ext uri="{FF2B5EF4-FFF2-40B4-BE49-F238E27FC236}">
                              <a16:creationId xmlns:a16="http://schemas.microsoft.com/office/drawing/2014/main" id="{2669C633-F39B-2806-E5B1-9F79FA182403}"/>
                            </a:ext>
                          </a:extLst>
                        </wps:cNvPr>
                        <wps:cNvSpPr/>
                        <wps:spPr>
                          <a:xfrm>
                            <a:off x="3057395" y="4441704"/>
                            <a:ext cx="1223875" cy="792000"/>
                          </a:xfrm>
                          <a:prstGeom prst="roundRect">
                            <a:avLst>
                              <a:gd name="adj" fmla="val 14942"/>
                            </a:avLst>
                          </a:prstGeom>
                          <a:solidFill>
                            <a:srgbClr val="DDE3F7"/>
                          </a:solidFill>
                          <a:ln w="9525">
                            <a:solidFill>
                              <a:srgbClr val="005E8F"/>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49768F"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Work with reference groups and identified stakeholders to interpret findings</w:t>
                              </w:r>
                            </w:p>
                          </w:txbxContent>
                        </wps:txbx>
                        <wps:bodyPr lIns="36000" rIns="36000" rtlCol="0" anchor="ctr"/>
                      </wps:wsp>
                      <wps:wsp>
                        <wps:cNvPr id="1444700563" name="Rectangle: Rounded Corners 1444700563">
                          <a:extLst>
                            <a:ext uri="{FF2B5EF4-FFF2-40B4-BE49-F238E27FC236}">
                              <a16:creationId xmlns:a16="http://schemas.microsoft.com/office/drawing/2014/main" id="{95FC63C0-CB1F-8A7B-0202-A5B8C7195D78}"/>
                            </a:ext>
                          </a:extLst>
                        </wps:cNvPr>
                        <wps:cNvSpPr/>
                        <wps:spPr>
                          <a:xfrm>
                            <a:off x="1129" y="1083297"/>
                            <a:ext cx="1223875" cy="792000"/>
                          </a:xfrm>
                          <a:prstGeom prst="roundRect">
                            <a:avLst>
                              <a:gd name="adj" fmla="val 8910"/>
                            </a:avLst>
                          </a:prstGeom>
                          <a:solidFill>
                            <a:srgbClr val="ECF5FA"/>
                          </a:solidFill>
                          <a:ln w="9525">
                            <a:solidFill>
                              <a:srgbClr val="71C2EA"/>
                            </a:solidFill>
                          </a:ln>
                          <a:effectLst>
                            <a:outerShdw blurRad="50800" dist="38100" dir="2700000" algn="tl" rotWithShape="0">
                              <a:schemeClr val="tx2">
                                <a:lumMod val="60000"/>
                                <a:lumOff val="40000"/>
                                <a:alpha val="40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7564CD4"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First report published (2024)</w:t>
                              </w:r>
                            </w:p>
                          </w:txbxContent>
                        </wps:txbx>
                        <wps:bodyPr lIns="36000" tIns="36000" rIns="36000" bIns="36000" rtlCol="0" anchor="ctr"/>
                      </wps:wsp>
                      <pic:pic xmlns:pic="http://schemas.openxmlformats.org/drawingml/2006/picture">
                        <pic:nvPicPr>
                          <pic:cNvPr id="1912462427" name="Picture 1912462427">
                            <a:extLst>
                              <a:ext uri="{FF2B5EF4-FFF2-40B4-BE49-F238E27FC236}">
                                <a16:creationId xmlns:a16="http://schemas.microsoft.com/office/drawing/2014/main" id="{32D4D958-284C-B2CF-ECDD-8B519CDC9EA4}"/>
                              </a:ext>
                            </a:extLst>
                          </pic:cNvPr>
                          <pic:cNvPicPr>
                            <a:picLocks noChangeAspect="1"/>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a:stretch/>
                        </pic:blipFill>
                        <pic:spPr>
                          <a:xfrm flipH="1">
                            <a:off x="69189" y="5531749"/>
                            <a:ext cx="4302942" cy="864952"/>
                          </a:xfrm>
                          <a:prstGeom prst="rect">
                            <a:avLst/>
                          </a:prstGeom>
                        </pic:spPr>
                      </pic:pic>
                    </wpg:wgp>
                  </a:graphicData>
                </a:graphic>
              </wp:anchor>
            </w:drawing>
          </mc:Choice>
          <mc:Fallback>
            <w:pict>
              <v:group w14:anchorId="4361DB83" id="Group 60" o:spid="_x0000_s1047" style="position:absolute;margin-left:.2pt;margin-top:14pt;width:457.45pt;height:506.1pt;z-index:251658247" coordsize="58095,6427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42120828" o:spid="_x0000_s1048" type="#_x0000_t67" style="position:absolute;left:51346;top:6071;width:10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" adj="19108" fillcolor="#aadaf2" stroked="f" strokeweight="1pt"/>
                <v:shape id="Arrow: Down 348026493" o:spid="_x0000_s1049" type="#_x0000_t67" style="position:absolute;left:14177;top:12029;width:1080;height:46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" adj="19108" fillcolor="#aadaf2" stroked="f" strokeweight="1pt"/>
                <v:shape id="Arrow: Down 477957691" o:spid="_x0000_s1050" type="#_x0000_t67" style="position:absolute;left:51346;top:50885;width:1080;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" adj="19108" fillcolor="#005e8f" stroked="f" strokeweight="1pt"/>
                <v:shape id="Arrow: Down 248631860" o:spid="_x0000_s1051" type="#_x0000_t67" style="position:absolute;left:5329;top:39659;width:10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" adj="19108" fillcolor="#0096db" stroked="f" strokeweight="1pt"/>
                <v:shape id="Arrow: Down 418234857" o:spid="_x0000_s1052" type="#_x0000_t67" style="position:absolute;left:51346;top:27576;width:1080;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" adj="19108" fillcolor="#0096db" stroked="f" strokeweight="1pt"/>
                <v:shape id="Arrow: Down 485078952" o:spid="_x0000_s1053" type="#_x0000_t67" style="position:absolute;left:5329;top:16569;width:10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" adj="19108" fillcolor="#aadaf2" stroked="f" strokeweight="1pt"/>
                <v:shape id="Arrow: Down 902795357" o:spid="_x0000_s1054" type="#_x0000_t67" style="position:absolute;left:42966;top:22799;width:1080;height:4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" adj="19108" fillcolor="#0096db" stroked="f" strokeweight="1pt"/>
                <v:shape id="Arrow: Down 843885024" o:spid="_x0000_s1055" type="#_x0000_t67" style="position:absolute;left:27690;top:22799;width:1080;height:4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" adj="19108" fillcolor="#aadaf2" stroked="f" strokeweight="1pt"/>
                <v:shape id="Arrow: Down 422513931" o:spid="_x0000_s1056" type="#_x0000_t67" style="position:absolute;left:12413;top:22799;width:1080;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" adj="19108" fillcolor="#aadaf2" stroked="f" strokeweight="1pt"/>
                <v:roundrect id="Rectangle: Rounded Corners 2089176526" o:spid="_x0000_s1057" style="position:absolute;left:11;top:21215;width:12239;height:7919;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" fillcolor="#ecf5fa" strokecolor="#71c2ea">
                  <v:stroke joinstyle="miter"/>
                  <v:shadow on="t" color="#8496b0 [1951]" opacity="26214f" origin="-.5,-.5" offset=".74836mm,.74836mm"/>
                  <v:textbox inset="0,0,0,0">
                    <w:txbxContent>
                      <w:p w14:paraId="201D9C2B"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 xml:space="preserve">Engagement with reference groups on report findings and </w:t>
                        </w:r>
                        <w:r>
                          <w:rPr>
                            <w:rFonts w:ascii="Segoe UI" w:eastAsia="Yu Mincho" w:hAnsi="Segoe UI" w:cs="Arial"/>
                            <w:color w:val="000000"/>
                            <w:kern w:val="24"/>
                            <w:sz w:val="16"/>
                            <w:szCs w:val="16"/>
                          </w:rPr>
                          <w:br/>
                          <w:t>next steps</w:t>
                        </w:r>
                      </w:p>
                    </w:txbxContent>
                  </v:textbox>
                </v:roundrect>
                <v:roundrect id="Rectangle: Rounded Corners 310837055" o:spid="_x0000_s1058" style="position:absolute;left:15185;top:21215;width:12239;height:7919;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" fillcolor="#ecf5fa" strokecolor="#71c2ea">
                  <v:stroke joinstyle="miter"/>
                  <v:shadow on="t" color="#8496b0 [1951]" opacity="26214f" origin="-.5,-.5" offset=".74836mm,.74836mm"/>
                  <v:textbox inset="1mm,,1mm">
                    <w:txbxContent>
                      <w:p w14:paraId="2AFCF357"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Finalise methodology for second report</w:t>
                        </w:r>
                      </w:p>
                    </w:txbxContent>
                  </v:textbox>
                </v:roundrect>
                <v:roundrect id="Rectangle: Rounded Corners 1085343620" o:spid="_x0000_s1059" style="position:absolute;left:30575;top:21215;width:12238;height:7919;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" fillcolor="#0096db" strokecolor="#0096db">
                  <v:stroke joinstyle="miter"/>
                  <v:shadow on="t" color="#8496b0 [1951]" opacity="26214f" origin="-.5,-.5" offset=".74836mm,.74836mm"/>
                  <v:textbox inset="1mm,,1mm">
                    <w:txbxContent>
                      <w:p w14:paraId="451022A7" w14:textId="77777777" w:rsidR="00CC540B" w:rsidRDefault="00CC540B" w:rsidP="00CC540B">
                        <w:pPr>
                          <w:spacing w:line="240" w:lineRule="auto"/>
                          <w:jc w:val="center"/>
                          <w:rPr>
                            <w:rFonts w:ascii="Segoe UI" w:eastAsia="Yu Mincho" w:hAnsi="Segoe UI" w:cs="Arial"/>
                            <w:b/>
                            <w:bCs/>
                            <w:color w:val="FFFFFF"/>
                            <w:spacing w:val="40"/>
                            <w:kern w:val="24"/>
                            <w:sz w:val="16"/>
                            <w:szCs w:val="16"/>
                          </w:rPr>
                        </w:pPr>
                        <w:r>
                          <w:rPr>
                            <w:rFonts w:ascii="Segoe UI" w:eastAsia="Yu Mincho" w:hAnsi="Segoe UI" w:cs="Arial"/>
                            <w:b/>
                            <w:bCs/>
                            <w:color w:val="FFFFFF"/>
                            <w:spacing w:val="40"/>
                            <w:kern w:val="24"/>
                            <w:sz w:val="16"/>
                            <w:szCs w:val="16"/>
                          </w:rPr>
                          <w:t>PHASE TWO</w:t>
                        </w:r>
                      </w:p>
                    </w:txbxContent>
                  </v:textbox>
                </v:roundrect>
                <v:group id="Group 1661034105" o:spid="_x0000_s1060" style="position:absolute;width:58095;height:7919" coordsize="58101,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">
                  <v:shape id="Arrow: Down 1977527514" o:spid="_x0000_s1061" type="#_x0000_t67" style="position:absolute;left:42970;top:1837;width:1080;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" adj="19108" fillcolor="#aadaf2" stroked="f" strokeweight="1pt"/>
                  <v:shape id="Arrow: Down 1305993715" o:spid="_x0000_s1062" type="#_x0000_t67" style="position:absolute;left:27692;top:1837;width:1080;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" adj="19108" fillcolor="#aadaf2" stroked="f" strokeweight="1pt"/>
                  <v:shape id="Arrow: Down 1266730146" o:spid="_x0000_s1063" type="#_x0000_t67" style="position:absolute;left:12414;top:1837;width:1080;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" adj="19108" fillcolor="#aadaf2" stroked="f" strokeweight="1pt"/>
                  <v:roundrect id="Rectangle: Rounded Corners 595935127" o:spid="_x0000_s1064" style="position:absolute;left:15294;width:12240;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" fillcolor="#ecf5fa" strokecolor="#71c2ea">
                    <v:stroke joinstyle="miter"/>
                    <v:shadow on="t" color="#8496b0 [1951]" opacity="26214f" origin="-.5,-.5" offset=".74836mm,.74836mm"/>
                    <v:textbox inset="1mm,,1mm">
                      <w:txbxContent>
                        <w:p w14:paraId="170E368A" w14:textId="77777777" w:rsidR="00CC540B" w:rsidRDefault="00CC540B" w:rsidP="00CC540B">
                          <w:pPr>
                            <w:spacing w:line="228"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Pilot data analysis conducted and proposed methodology for first report developed</w:t>
                          </w:r>
                        </w:p>
                      </w:txbxContent>
                    </v:textbox>
                  </v:roundrect>
                  <v:roundrect id="Rectangle: Rounded Corners 740221166" o:spid="_x0000_s1065" style="position:absolute;left:30578;width:12240;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" fillcolor="#ecf5fa" strokecolor="#71c2ea">
                    <v:stroke joinstyle="miter"/>
                    <v:shadow on="t" color="#8496b0 [1951]" opacity="26214f" origin="-.5,-.5" offset=".74836mm,.74836mm"/>
                    <v:textbox inset="1mm,,1mm">
                      <w:txbxContent>
                        <w:p w14:paraId="174F05C1"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 xml:space="preserve">Paper to consult on methodology for first report drafted </w:t>
                          </w:r>
                          <w:r>
                            <w:rPr>
                              <w:rFonts w:ascii="Segoe UI" w:eastAsia="Yu Mincho" w:hAnsi="Segoe UI" w:cs="Arial"/>
                              <w:color w:val="000000"/>
                              <w:kern w:val="24"/>
                              <w:sz w:val="16"/>
                              <w:szCs w:val="16"/>
                            </w:rPr>
                            <w:br/>
                            <w:t>(this document)</w:t>
                          </w:r>
                        </w:p>
                      </w:txbxContent>
                    </v:textbox>
                  </v:roundrect>
                  <v:roundrect id="Rectangle: Rounded Corners 1442730876" o:spid="_x0000_s1066" style="position:absolute;left:45861;width:12240;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" fillcolor="#ecf5fa" strokecolor="#71c2ea">
                    <v:stroke joinstyle="miter"/>
                    <v:shadow on="t" color="#8496b0 [1951]" opacity="26214f" origin="-.5,-.5" offset=".74836mm,.74836mm"/>
                    <v:textbox inset="1mm,,1mm">
                      <w:txbxContent>
                        <w:p w14:paraId="4D9C8ABD"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Consultation with public and population agencies</w:t>
                          </w:r>
                        </w:p>
                      </w:txbxContent>
                    </v:textbox>
                  </v:roundrect>
                  <v:roundrect id="Rectangle: Rounded Corners 661947210" o:spid="_x0000_s1067" style="position:absolute;width:12240;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" fillcolor="#71c2ea" strokecolor="#71c2ea">
                    <v:stroke joinstyle="miter"/>
                    <v:shadow on="t" color="#8496b0 [1951]" opacity="26214f" origin="-.5,-.5" offset=".74836mm,.74836mm"/>
                    <v:textbox inset="1mm,,1mm">
                      <w:txbxContent>
                        <w:p w14:paraId="09835565" w14:textId="77777777" w:rsidR="00CC540B" w:rsidRDefault="00CC540B" w:rsidP="00CC540B">
                          <w:pPr>
                            <w:spacing w:line="240" w:lineRule="auto"/>
                            <w:jc w:val="center"/>
                            <w:rPr>
                              <w:rFonts w:ascii="Segoe UI" w:eastAsia="Yu Mincho" w:hAnsi="Segoe UI" w:cs="Arial"/>
                              <w:b/>
                              <w:bCs/>
                              <w:color w:val="FFFFFF"/>
                              <w:spacing w:val="40"/>
                              <w:kern w:val="24"/>
                              <w:sz w:val="16"/>
                              <w:szCs w:val="16"/>
                            </w:rPr>
                          </w:pPr>
                          <w:r>
                            <w:rPr>
                              <w:rFonts w:ascii="Segoe UI" w:eastAsia="Yu Mincho" w:hAnsi="Segoe UI" w:cs="Arial"/>
                              <w:b/>
                              <w:bCs/>
                              <w:color w:val="FFFFFF"/>
                              <w:spacing w:val="40"/>
                              <w:kern w:val="24"/>
                              <w:sz w:val="16"/>
                              <w:szCs w:val="16"/>
                            </w:rPr>
                            <w:t>PHASE ONE</w:t>
                          </w:r>
                        </w:p>
                      </w:txbxContent>
                    </v:textbox>
                  </v:roundrect>
                </v:group>
                <v:shape id="Arrow: Down 1137731501" o:spid="_x0000_s1068" type="#_x0000_t67" style="position:absolute;left:14106;top:33568;width:1080;height:46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" adj="19108" fillcolor="#0096db" stroked="f" strokeweight="1pt"/>
                <v:shape id="Arrow: Down 1548935019" o:spid="_x0000_s1069" type="#_x0000_t67" style="position:absolute;left:29312;top:12029;width:1080;height:46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" adj="19108" fillcolor="#aadaf2" stroked="f" strokeweight="1pt"/>
                <v:shape id="Arrow: Down 571189738" o:spid="_x0000_s1070" type="#_x0000_t67" style="position:absolute;left:44759;top:12029;width:1080;height:467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" adj="19108" fillcolor="#aadaf2" stroked="f" strokeweight="1pt"/>
                <v:roundrect id="Rectangle: Rounded Corners 1802344937" o:spid="_x0000_s1071" style="position:absolute;left:30575;top:10769;width:12238;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" fillcolor="#ecf5fa" strokecolor="#71c2ea">
                  <v:stroke joinstyle="miter"/>
                  <v:shadow on="t" color="#8496b0 [1951]" opacity="26214f" origin="-.5,-.5" offset=".74836mm,.74836mm"/>
                  <v:textbox inset="1mm,,1mm">
                    <w:txbxContent>
                      <w:p w14:paraId="0E6FCA47"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Methodology for first report updated based on consultation feedback</w:t>
                        </w:r>
                      </w:p>
                    </w:txbxContent>
                  </v:textbox>
                </v:roundrect>
                <v:roundrect id="Rectangle: Rounded Corners 731141838" o:spid="_x0000_s1072" style="position:absolute;left:45857;top:10769;width:12238;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" fillcolor="#ecf5fa" strokecolor="#71c2ea">
                  <v:stroke joinstyle="miter"/>
                  <v:shadow on="t" color="#8496b0 [1951]" opacity="26214f" origin="-.5,-.5" offset=".74836mm,.74836mm"/>
                  <v:textbox inset="1mm,,1mm">
                    <w:txbxContent>
                      <w:p w14:paraId="71AFBD50"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Consultation feedback on methodology for first report analysed</w:t>
                        </w:r>
                      </w:p>
                    </w:txbxContent>
                  </v:textbox>
                </v:roundrect>
                <v:roundrect id="Rectangle: Rounded Corners 1379859315" o:spid="_x0000_s1073" style="position:absolute;left:15185;top:10769;width:12239;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" fillcolor="#ecf5fa" strokecolor="#71c2ea">
                  <v:stroke joinstyle="miter"/>
                  <v:shadow on="t" color="#8496b0 [1951]" opacity="26214f" origin="-.5,-.5" offset=".74836mm,.74836mm"/>
                  <v:textbox inset="1mm,,1mm">
                    <w:txbxContent>
                      <w:p w14:paraId="7DFE96C0"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Data analysis for first report conducted</w:t>
                        </w:r>
                      </w:p>
                    </w:txbxContent>
                  </v:textbox>
                </v:roundrect>
                <v:shape id="Arrow: Down 1664895036" o:spid="_x0000_s1074" type="#_x0000_t67" style="position:absolute;left:29318;top:33568;width:1080;height:46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" adj="19108" fillcolor="#0096db" stroked="f" strokeweight="1pt"/>
                <v:shape id="Arrow: Down 1193783412" o:spid="_x0000_s1075" type="#_x0000_t67" style="position:absolute;left:44670;top:33568;width:1080;height:468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" adj="19108" fillcolor="#0096db" stroked="f" strokeweight="1pt"/>
                <v:roundrect id="Rectangle: Rounded Corners 932096373" o:spid="_x0000_s1076" style="position:absolute;left:30573;top:32309;width:12240;height:7920;visibility:visible;mso-wrap-style:square;v-text-anchor:middle" arcsize="66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" fillcolor="#c5edff" strokecolor="#0096db">
                  <v:stroke joinstyle="miter"/>
                  <v:shadow on="t" color="#8496b0 [1951]" opacity="26214f" origin="-.5,-.5" offset=".74836mm,.74836mm"/>
                  <v:textbox inset="1mm,0,0,0">
                    <w:txbxContent>
                      <w:p w14:paraId="2AEA4B26" w14:textId="77777777" w:rsidR="00CC540B" w:rsidRDefault="00CC540B" w:rsidP="00CC540B">
                        <w:pPr>
                          <w:spacing w:after="40"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Publish second report (2025)</w:t>
                        </w:r>
                      </w:p>
                    </w:txbxContent>
                  </v:textbox>
                </v:roundrect>
                <v:roundrect id="Rectangle: Rounded Corners 1306138073" o:spid="_x0000_s1077" style="position:absolute;left:45857;top:32309;width:12238;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" fillcolor="#c5edff" strokecolor="#0096db">
                  <v:stroke joinstyle="miter"/>
                  <v:shadow on="t" color="#8496b0 [1951]" opacity="26214f" origin="-.5,-.5" offset=".74836mm,.74836mm"/>
                  <v:textbox inset="1mm,,1mm">
                    <w:txbxContent>
                      <w:p w14:paraId="7951ACF8"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Work with reference groups and identified stakeholders to interpret findings</w:t>
                        </w:r>
                      </w:p>
                    </w:txbxContent>
                  </v:textbox>
                </v:roundrect>
                <v:roundrect id="Rectangle: Rounded Corners 2138709524" o:spid="_x0000_s1078" style="position:absolute;left:45857;top:21215;width:12238;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" fillcolor="#c5edff" strokecolor="#0096db">
                  <v:stroke joinstyle="miter"/>
                  <v:shadow on="t" color="#8496b0 [1951]" opacity="26214f" origin="-.5,-.5" offset=".74836mm,.74836mm"/>
                  <v:textbox inset="1mm,,1mm">
                    <w:txbxContent>
                      <w:p w14:paraId="4D65A0D3"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Data analysis and research for second report conducted</w:t>
                        </w:r>
                      </w:p>
                    </w:txbxContent>
                  </v:textbox>
                </v:roundrect>
                <v:shape id="Arrow: Down 413592994" o:spid="_x0000_s1079" type="#_x0000_t67" style="position:absolute;left:42966;top:46234;width:1080;height:4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" adj="19108" fillcolor="#005e8f" stroked="f" strokeweight="1pt"/>
                <v:shape id="Arrow: Down 1370171162" o:spid="_x0000_s1080" type="#_x0000_t67" style="position:absolute;left:27690;top:46234;width:1080;height:46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" adj="19108" fillcolor="#005e8f" stroked="f" strokeweight="1pt"/>
                <v:shape id="Arrow: Down 114006453" o:spid="_x0000_s1081" type="#_x0000_t67" style="position:absolute;left:12413;top:46234;width:1080;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" adj="19108" fillcolor="#005e8f" stroked="f" strokeweight="1pt"/>
                <v:roundrect id="Rectangle: Rounded Corners 137012857" o:spid="_x0000_s1082" style="position:absolute;left:11;top:32309;width:12239;height:7919;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" fillcolor="#c5edff" strokecolor="#0096db">
                  <v:stroke joinstyle="miter"/>
                  <v:shadow on="t" color="#8496b0 [1951]" opacity="26214f" origin="-.5,-.5" offset=".74836mm,.74836mm"/>
                  <v:textbox inset="1mm,,1mm">
                    <w:txbxContent>
                      <w:p w14:paraId="4ED7ACDF"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Finalise methodology for third report</w:t>
                        </w:r>
                      </w:p>
                    </w:txbxContent>
                  </v:textbox>
                </v:roundrect>
                <v:roundrect id="Rectangle: Rounded Corners 1505114777" o:spid="_x0000_s1083" style="position:absolute;left:11;top:44417;width:12239;height:7919;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" fillcolor="#005e8f" strokecolor="#005e8f">
                  <v:stroke joinstyle="miter"/>
                  <v:shadow on="t" color="#8496b0 [1951]" opacity="26214f" origin="-.5,-.5" offset=".74836mm,.74836mm"/>
                  <v:textbox inset="1mm,,1mm">
                    <w:txbxContent>
                      <w:p w14:paraId="430FC845" w14:textId="77777777" w:rsidR="00CC540B" w:rsidRDefault="00CC540B" w:rsidP="00CC540B">
                        <w:pPr>
                          <w:spacing w:line="240" w:lineRule="auto"/>
                          <w:jc w:val="center"/>
                          <w:rPr>
                            <w:rFonts w:ascii="Segoe UI" w:eastAsia="Yu Mincho" w:hAnsi="Segoe UI" w:cs="Arial"/>
                            <w:b/>
                            <w:bCs/>
                            <w:color w:val="FFFFFF"/>
                            <w:spacing w:val="40"/>
                            <w:kern w:val="24"/>
                            <w:sz w:val="16"/>
                            <w:szCs w:val="16"/>
                          </w:rPr>
                        </w:pPr>
                        <w:r>
                          <w:rPr>
                            <w:rFonts w:ascii="Segoe UI" w:eastAsia="Yu Mincho" w:hAnsi="Segoe UI" w:cs="Arial"/>
                            <w:b/>
                            <w:bCs/>
                            <w:color w:val="FFFFFF"/>
                            <w:spacing w:val="40"/>
                            <w:kern w:val="24"/>
                            <w:sz w:val="16"/>
                            <w:szCs w:val="16"/>
                          </w:rPr>
                          <w:t>PHASE THREE</w:t>
                        </w:r>
                      </w:p>
                    </w:txbxContent>
                  </v:textbox>
                </v:roundrect>
                <v:roundrect id="Rectangle: Rounded Corners 89078485" o:spid="_x0000_s1084" style="position:absolute;left:15185;top:44417;width:12239;height:7919;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" fillcolor="#dde3f7" strokecolor="#005e8f">
                  <v:stroke joinstyle="miter"/>
                  <v:shadow on="t" color="#8496b0 [1951]" opacity="26214f" origin="-.5,-.5" offset=".74836mm,.74836mm"/>
                  <v:textbox inset="1mm,,1mm">
                    <w:txbxContent>
                      <w:p w14:paraId="4F82D010"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Data analysis and research for third report conducted</w:t>
                        </w:r>
                      </w:p>
                    </w:txbxContent>
                  </v:textbox>
                </v:roundrect>
                <v:roundrect id="Rectangle: Rounded Corners 634607822" o:spid="_x0000_s1085" style="position:absolute;left:15185;top:32309;width:12239;height:7919;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" fillcolor="#c5edff" strokecolor="#0096db">
                  <v:stroke joinstyle="miter"/>
                  <v:shadow on="t" color="#8496b0 [1951]" opacity="26214f" origin="-.5,-.5" offset=".74836mm,.74836mm"/>
                  <v:textbox inset="1mm,,1mm">
                    <w:txbxContent>
                      <w:p w14:paraId="6874DD36"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Engagement with reference groups and stakeholders on report findings and next steps</w:t>
                        </w:r>
                      </w:p>
                    </w:txbxContent>
                  </v:textbox>
                </v:roundrect>
                <v:roundrect id="Rectangle: Rounded Corners 273561146" o:spid="_x0000_s1086" style="position:absolute;left:45855;top:44417;width:12240;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" fillcolor="#dde3f7" strokecolor="#005e8f">
                  <v:stroke joinstyle="miter"/>
                  <v:shadow on="t" color="#8496b0 [1951]" opacity="26214f" origin="-.5,-.5" offset=".74836mm,.74836mm"/>
                  <v:textbox inset="1mm,0,0,0">
                    <w:txbxContent>
                      <w:p w14:paraId="665753EE" w14:textId="77777777" w:rsidR="00CC540B" w:rsidRDefault="00CC540B" w:rsidP="00CC540B">
                        <w:pPr>
                          <w:spacing w:after="20"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Publish third report (2026)</w:t>
                        </w:r>
                      </w:p>
                    </w:txbxContent>
                  </v:textbox>
                </v:roundrect>
                <v:roundrect id="Rectangle: Rounded Corners 892874581" o:spid="_x0000_s1087" style="position:absolute;left:45857;top:55632;width:12238;height:864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" fillcolor="#dde3f7" strokecolor="#005e8f">
                  <v:stroke joinstyle="miter"/>
                  <v:shadow on="t" color="#8496b0 [1951]" opacity="26214f" origin="-.5,-.5" offset=".74836mm,.74836mm"/>
                  <v:textbox inset="1mm,,1mm">
                    <w:txbxContent>
                      <w:p w14:paraId="3F3BC035"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Ongoing engagement with reference groups and stakeholders on report findings and next steps</w:t>
                        </w:r>
                      </w:p>
                    </w:txbxContent>
                  </v:textbox>
                </v:roundrect>
                <v:roundrect id="Rectangle: Rounded Corners 1165817731" o:spid="_x0000_s1088" style="position:absolute;left:30573;top:44417;width:12239;height:7920;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" fillcolor="#dde3f7" strokecolor="#005e8f">
                  <v:stroke joinstyle="miter"/>
                  <v:shadow on="t" color="#8496b0 [1951]" opacity="26214f" origin="-.5,-.5" offset=".74836mm,.74836mm"/>
                  <v:textbox inset="1mm,,1mm">
                    <w:txbxContent>
                      <w:p w14:paraId="7249768F"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Work with reference groups and identified stakeholders to interpret findings</w:t>
                        </w:r>
                      </w:p>
                    </w:txbxContent>
                  </v:textbox>
                </v:roundrect>
                <v:roundrect id="Rectangle: Rounded Corners 1444700563" o:spid="_x0000_s1089" style="position:absolute;left:11;top:10832;width:12239;height:7920;visibility:visible;mso-wrap-style:square;v-text-anchor:middle" arcsize="58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" fillcolor="#ecf5fa" strokecolor="#71c2ea">
                  <v:stroke joinstyle="miter"/>
                  <v:shadow on="t" color="#8496b0 [1951]" opacity="26214f" origin="-.5,-.5" offset=".74836mm,.74836mm"/>
                  <v:textbox inset="1mm,1mm,1mm,1mm">
                    <w:txbxContent>
                      <w:p w14:paraId="07564CD4" w14:textId="77777777" w:rsidR="00CC540B" w:rsidRDefault="00CC540B" w:rsidP="00CC540B">
                        <w:pPr>
                          <w:spacing w:line="240" w:lineRule="auto"/>
                          <w:jc w:val="center"/>
                          <w:rPr>
                            <w:rFonts w:ascii="Segoe UI" w:eastAsia="Yu Mincho" w:hAnsi="Segoe UI" w:cs="Arial"/>
                            <w:color w:val="000000"/>
                            <w:kern w:val="24"/>
                            <w:sz w:val="16"/>
                            <w:szCs w:val="16"/>
                          </w:rPr>
                        </w:pPr>
                        <w:r>
                          <w:rPr>
                            <w:rFonts w:ascii="Segoe UI" w:eastAsia="Yu Mincho" w:hAnsi="Segoe UI" w:cs="Arial"/>
                            <w:color w:val="000000"/>
                            <w:kern w:val="24"/>
                            <w:sz w:val="16"/>
                            <w:szCs w:val="16"/>
                          </w:rPr>
                          <w:t>First report published (2024)</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2462427" o:spid="_x0000_s1090" type="#_x0000_t75" style="position:absolute;left:691;top:55317;width:43030;height:86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">
                  <v:imagedata r:id="rId24" o:title=""/>
                </v:shape>
              </v:group>
            </w:pict>
          </mc:Fallback>
        </mc:AlternateContent>
      </w:r>
    </w:p>
    <w:p w14:paraId="071AA359" w14:textId="77777777" w:rsidR="00115D90" w:rsidRDefault="00115D90">
      <w:pPr>
        <w:rPr>
          <w:rFonts w:ascii="Arial" w:hAnsi="Arial" w:cs="Arial"/>
          <w:b/>
          <w:bCs/>
          <w:color w:val="055D8E"/>
          <w:sz w:val="30"/>
          <w:szCs w:val="30"/>
          <w:lang w:val="en-GB"/>
        </w:rPr>
      </w:pPr>
      <w:r>
        <w:br w:type="page"/>
      </w:r>
    </w:p>
    <w:p w14:paraId="645354C5" w14:textId="70AEA632" w:rsidR="000C25C7" w:rsidRPr="0052198F" w:rsidRDefault="00A15CFE" w:rsidP="000C25C7">
      <w:pPr>
        <w:pStyle w:val="Heading10"/>
        <w:rPr>
          <w:rFonts w:ascii="Arial Black" w:hAnsi="Arial Black"/>
        </w:rPr>
      </w:pPr>
      <w:bookmarkStart w:id="8" w:name="_Toc159416643"/>
      <w:r w:rsidRPr="0052198F">
        <w:rPr>
          <w:rFonts w:ascii="Arial Black" w:hAnsi="Arial Black"/>
        </w:rPr>
        <w:lastRenderedPageBreak/>
        <w:t xml:space="preserve">Our proposed approach </w:t>
      </w:r>
      <w:r w:rsidR="002B474F" w:rsidRPr="0052198F">
        <w:rPr>
          <w:rFonts w:ascii="Arial Black" w:hAnsi="Arial Black"/>
        </w:rPr>
        <w:t>for</w:t>
      </w:r>
      <w:r w:rsidR="00A9482A" w:rsidRPr="0052198F">
        <w:rPr>
          <w:rFonts w:ascii="Arial Black" w:hAnsi="Arial Black"/>
        </w:rPr>
        <w:t xml:space="preserve"> preparing</w:t>
      </w:r>
      <w:r w:rsidR="002B474F" w:rsidRPr="0052198F">
        <w:rPr>
          <w:rFonts w:ascii="Arial Black" w:hAnsi="Arial Black"/>
        </w:rPr>
        <w:t xml:space="preserve"> the first annual </w:t>
      </w:r>
      <w:r w:rsidR="25E15A27" w:rsidRPr="0052198F">
        <w:rPr>
          <w:rFonts w:ascii="Arial Black" w:hAnsi="Arial Black"/>
        </w:rPr>
        <w:t>s</w:t>
      </w:r>
      <w:r w:rsidR="00C81606" w:rsidRPr="0052198F">
        <w:rPr>
          <w:rFonts w:ascii="Arial Black" w:hAnsi="Arial Black"/>
        </w:rPr>
        <w:t xml:space="preserve">cheme </w:t>
      </w:r>
      <w:r w:rsidR="4F565A73" w:rsidRPr="0052198F">
        <w:rPr>
          <w:rFonts w:ascii="Arial Black" w:hAnsi="Arial Black"/>
        </w:rPr>
        <w:t>a</w:t>
      </w:r>
      <w:r w:rsidR="002B474F" w:rsidRPr="0052198F">
        <w:rPr>
          <w:rFonts w:ascii="Arial Black" w:hAnsi="Arial Black"/>
        </w:rPr>
        <w:t xml:space="preserve">ccess </w:t>
      </w:r>
      <w:r w:rsidR="50BCE7EA" w:rsidRPr="0052198F">
        <w:rPr>
          <w:rFonts w:ascii="Arial Black" w:hAnsi="Arial Black"/>
        </w:rPr>
        <w:t>r</w:t>
      </w:r>
      <w:r w:rsidR="002B474F" w:rsidRPr="0052198F">
        <w:rPr>
          <w:rFonts w:ascii="Arial Black" w:hAnsi="Arial Black"/>
        </w:rPr>
        <w:t xml:space="preserve">eport </w:t>
      </w:r>
      <w:r w:rsidR="00C81606" w:rsidRPr="0052198F">
        <w:rPr>
          <w:rFonts w:ascii="Arial Black" w:hAnsi="Arial Black"/>
        </w:rPr>
        <w:t>(</w:t>
      </w:r>
      <w:r w:rsidR="00204D48" w:rsidRPr="0052198F">
        <w:rPr>
          <w:rFonts w:ascii="Arial Black" w:hAnsi="Arial Black"/>
        </w:rPr>
        <w:t>2024</w:t>
      </w:r>
      <w:r w:rsidR="00C81606" w:rsidRPr="0052198F">
        <w:rPr>
          <w:rFonts w:ascii="Arial Black" w:hAnsi="Arial Black"/>
        </w:rPr>
        <w:t>)</w:t>
      </w:r>
      <w:bookmarkEnd w:id="8"/>
    </w:p>
    <w:p w14:paraId="156EB811" w14:textId="14F9FC85" w:rsidR="001C297E" w:rsidRPr="00E02F0B" w:rsidRDefault="001C297E" w:rsidP="007A75B4">
      <w:pPr>
        <w:pStyle w:val="BodyText1"/>
      </w:pPr>
      <w:r w:rsidRPr="00DD53E0">
        <w:rPr>
          <w:b/>
          <w:bCs/>
        </w:rPr>
        <w:t xml:space="preserve">Please tell us what you think about this by responding to </w:t>
      </w:r>
      <w:r>
        <w:rPr>
          <w:b/>
          <w:bCs/>
        </w:rPr>
        <w:t>Q</w:t>
      </w:r>
      <w:r w:rsidRPr="00DD53E0">
        <w:rPr>
          <w:b/>
          <w:bCs/>
        </w:rPr>
        <w:t xml:space="preserve">uestion </w:t>
      </w:r>
      <w:r>
        <w:rPr>
          <w:b/>
          <w:bCs/>
        </w:rPr>
        <w:t>1</w:t>
      </w:r>
      <w:r w:rsidRPr="00DD53E0">
        <w:rPr>
          <w:b/>
          <w:bCs/>
        </w:rPr>
        <w:t xml:space="preserve"> in the ‘Questions’ section</w:t>
      </w:r>
      <w:r>
        <w:rPr>
          <w:b/>
          <w:bCs/>
        </w:rPr>
        <w:t>.</w:t>
      </w:r>
    </w:p>
    <w:p w14:paraId="79CD8E03" w14:textId="5D527461" w:rsidR="000C16A1" w:rsidRDefault="00A5561C" w:rsidP="0058556D">
      <w:pPr>
        <w:pStyle w:val="BodyText1"/>
        <w:rPr>
          <w:lang w:eastAsia="en-GB"/>
        </w:rPr>
      </w:pPr>
      <w:r>
        <w:rPr>
          <w:lang w:eastAsia="en-GB"/>
        </w:rPr>
        <w:t xml:space="preserve">People </w:t>
      </w:r>
      <w:r w:rsidR="00596A88" w:rsidRPr="6B834F7A">
        <w:rPr>
          <w:lang w:eastAsia="en-GB"/>
        </w:rPr>
        <w:t xml:space="preserve">access the </w:t>
      </w:r>
      <w:r w:rsidR="009465F8">
        <w:rPr>
          <w:lang w:eastAsia="en-GB"/>
        </w:rPr>
        <w:t>Accident Compensation</w:t>
      </w:r>
      <w:r w:rsidR="009465F8" w:rsidRPr="6B834F7A">
        <w:rPr>
          <w:lang w:eastAsia="en-GB"/>
        </w:rPr>
        <w:t xml:space="preserve"> </w:t>
      </w:r>
      <w:r w:rsidR="00596A88" w:rsidRPr="00F94012">
        <w:rPr>
          <w:lang w:eastAsia="en-GB"/>
        </w:rPr>
        <w:t>Scheme</w:t>
      </w:r>
      <w:r w:rsidR="002C600F" w:rsidRPr="00F94012">
        <w:rPr>
          <w:lang w:eastAsia="en-GB"/>
        </w:rPr>
        <w:t xml:space="preserve"> in different ways</w:t>
      </w:r>
      <w:r w:rsidR="005238E5">
        <w:rPr>
          <w:lang w:eastAsia="en-GB"/>
        </w:rPr>
        <w:t>,</w:t>
      </w:r>
      <w:r w:rsidR="00596A88" w:rsidRPr="6B834F7A">
        <w:rPr>
          <w:lang w:eastAsia="en-GB"/>
        </w:rPr>
        <w:t xml:space="preserve"> including</w:t>
      </w:r>
      <w:r w:rsidR="00663E98">
        <w:rPr>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1"/>
        <w:gridCol w:w="3172"/>
      </w:tblGrid>
      <w:tr w:rsidR="005A6C85" w14:paraId="4DEF4939" w14:textId="77777777" w:rsidTr="00C03885">
        <w:tc>
          <w:tcPr>
            <w:tcW w:w="3171" w:type="dxa"/>
          </w:tcPr>
          <w:p w14:paraId="52C95A2E" w14:textId="20EE1553" w:rsidR="005A6C85" w:rsidRDefault="000C16A1" w:rsidP="00E018B3">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68B4CB72" wp14:editId="18D32FD8">
                  <wp:extent cx="720000" cy="719576"/>
                  <wp:effectExtent l="0" t="0" r="4445" b="4445"/>
                  <wp:docPr id="379209706" name="Picture 37920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09706" name="Picture 3792097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00" cy="719576"/>
                          </a:xfrm>
                          <a:prstGeom prst="rect">
                            <a:avLst/>
                          </a:prstGeom>
                        </pic:spPr>
                      </pic:pic>
                    </a:graphicData>
                  </a:graphic>
                </wp:inline>
              </w:drawing>
            </w:r>
          </w:p>
        </w:tc>
        <w:tc>
          <w:tcPr>
            <w:tcW w:w="3171" w:type="dxa"/>
          </w:tcPr>
          <w:p w14:paraId="11957439" w14:textId="00F0498B" w:rsidR="005A6C85" w:rsidRDefault="00B6197F" w:rsidP="00B6197F">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1D42082E" wp14:editId="0776F4BE">
                  <wp:extent cx="719999" cy="719576"/>
                  <wp:effectExtent l="0" t="0" r="4445" b="4445"/>
                  <wp:docPr id="1801111888" name="Picture 18011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11888" name="Picture 18011118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9999" cy="719576"/>
                          </a:xfrm>
                          <a:prstGeom prst="rect">
                            <a:avLst/>
                          </a:prstGeom>
                        </pic:spPr>
                      </pic:pic>
                    </a:graphicData>
                  </a:graphic>
                </wp:inline>
              </w:drawing>
            </w:r>
          </w:p>
        </w:tc>
        <w:tc>
          <w:tcPr>
            <w:tcW w:w="3172" w:type="dxa"/>
          </w:tcPr>
          <w:p w14:paraId="2D987C8F" w14:textId="63F3D01C" w:rsidR="005A6C85" w:rsidRDefault="00B6197F" w:rsidP="00B6197F">
            <w:pPr>
              <w:pStyle w:val="BodyText"/>
              <w:jc w:val="center"/>
              <w:rPr>
                <w:rFonts w:eastAsiaTheme="minorEastAsia" w:cs="Arial"/>
                <w:sz w:val="24"/>
                <w:szCs w:val="24"/>
                <w:lang w:val="en-GB"/>
              </w:rPr>
            </w:pPr>
            <w:r>
              <w:rPr>
                <w:rFonts w:eastAsiaTheme="minorEastAsia" w:cs="Arial"/>
                <w:noProof/>
                <w:sz w:val="24"/>
                <w:szCs w:val="24"/>
                <w:lang w:val="en-GB"/>
              </w:rPr>
              <w:drawing>
                <wp:inline distT="0" distB="0" distL="0" distR="0" wp14:anchorId="1B83C00E" wp14:editId="2480AEA5">
                  <wp:extent cx="719999" cy="719576"/>
                  <wp:effectExtent l="0" t="0" r="4445" b="4445"/>
                  <wp:docPr id="659472025" name="Picture 65947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72025" name="Picture 6594720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9999" cy="719576"/>
                          </a:xfrm>
                          <a:prstGeom prst="rect">
                            <a:avLst/>
                          </a:prstGeom>
                        </pic:spPr>
                      </pic:pic>
                    </a:graphicData>
                  </a:graphic>
                </wp:inline>
              </w:drawing>
            </w:r>
          </w:p>
        </w:tc>
      </w:tr>
      <w:tr w:rsidR="005A6C85" w14:paraId="493ED22F" w14:textId="77777777" w:rsidTr="00C03885">
        <w:tc>
          <w:tcPr>
            <w:tcW w:w="3171" w:type="dxa"/>
          </w:tcPr>
          <w:p w14:paraId="6010EB15" w14:textId="4B42C9CF" w:rsidR="005A6C85" w:rsidRPr="00C83DD9" w:rsidRDefault="005A6C85" w:rsidP="004D34B1">
            <w:pPr>
              <w:pStyle w:val="BodyText"/>
              <w:numPr>
                <w:ilvl w:val="0"/>
                <w:numId w:val="64"/>
              </w:numPr>
              <w:spacing w:after="0" w:line="228" w:lineRule="auto"/>
              <w:ind w:left="340" w:hanging="227"/>
              <w:rPr>
                <w:rFonts w:ascii="Segoe UI" w:eastAsiaTheme="minorEastAsia" w:hAnsi="Segoe UI" w:cs="Segoe UI"/>
                <w:sz w:val="24"/>
                <w:szCs w:val="24"/>
                <w:lang w:val="en-GB"/>
              </w:rPr>
            </w:pPr>
            <w:r w:rsidRPr="00C83DD9">
              <w:rPr>
                <w:rFonts w:ascii="Segoe UI" w:hAnsi="Segoe UI" w:cs="Segoe UI"/>
                <w:sz w:val="24"/>
                <w:szCs w:val="24"/>
              </w:rPr>
              <w:t xml:space="preserve">through injury prevention initiatives </w:t>
            </w:r>
          </w:p>
        </w:tc>
        <w:tc>
          <w:tcPr>
            <w:tcW w:w="3171" w:type="dxa"/>
          </w:tcPr>
          <w:p w14:paraId="04177506" w14:textId="41E4C241" w:rsidR="005A6C85" w:rsidRPr="00C83DD9" w:rsidRDefault="005A6C85" w:rsidP="004D34B1">
            <w:pPr>
              <w:pStyle w:val="BodyText"/>
              <w:numPr>
                <w:ilvl w:val="0"/>
                <w:numId w:val="64"/>
              </w:numPr>
              <w:spacing w:after="0" w:line="228" w:lineRule="auto"/>
              <w:ind w:left="340" w:hanging="227"/>
              <w:rPr>
                <w:rFonts w:ascii="Segoe UI" w:eastAsiaTheme="minorEastAsia" w:hAnsi="Segoe UI" w:cs="Segoe UI"/>
                <w:sz w:val="24"/>
                <w:szCs w:val="24"/>
                <w:lang w:val="en-GB"/>
              </w:rPr>
            </w:pPr>
            <w:r w:rsidRPr="00C83DD9">
              <w:rPr>
                <w:rFonts w:ascii="Segoe UI" w:eastAsiaTheme="minorEastAsia" w:hAnsi="Segoe UI" w:cs="Segoe UI"/>
                <w:sz w:val="24"/>
                <w:szCs w:val="24"/>
                <w:lang w:val="en-GB"/>
              </w:rPr>
              <w:t>by lodging a claim</w:t>
            </w:r>
          </w:p>
        </w:tc>
        <w:tc>
          <w:tcPr>
            <w:tcW w:w="3172" w:type="dxa"/>
          </w:tcPr>
          <w:p w14:paraId="12F12C57" w14:textId="48174D6A" w:rsidR="005A6C85" w:rsidRPr="00C83DD9" w:rsidRDefault="00C03885" w:rsidP="004D34B1">
            <w:pPr>
              <w:pStyle w:val="BodyText"/>
              <w:numPr>
                <w:ilvl w:val="0"/>
                <w:numId w:val="64"/>
              </w:numPr>
              <w:spacing w:after="0" w:line="228" w:lineRule="auto"/>
              <w:ind w:left="340" w:hanging="227"/>
              <w:rPr>
                <w:rFonts w:ascii="Segoe UI" w:eastAsiaTheme="minorEastAsia" w:hAnsi="Segoe UI" w:cs="Segoe UI"/>
                <w:sz w:val="24"/>
                <w:szCs w:val="24"/>
                <w:lang w:val="en-GB"/>
              </w:rPr>
            </w:pPr>
            <w:r w:rsidRPr="00C83DD9">
              <w:rPr>
                <w:rFonts w:ascii="Segoe UI" w:eastAsiaTheme="minorEastAsia" w:hAnsi="Segoe UI" w:cs="Segoe UI"/>
                <w:sz w:val="24"/>
                <w:szCs w:val="24"/>
                <w:lang w:val="en-GB"/>
              </w:rPr>
              <w:t xml:space="preserve">by accessing cover, </w:t>
            </w:r>
            <w:r w:rsidR="00AF35E5">
              <w:rPr>
                <w:rFonts w:ascii="Segoe UI" w:eastAsiaTheme="minorEastAsia" w:hAnsi="Segoe UI" w:cs="Segoe UI"/>
                <w:sz w:val="24"/>
                <w:szCs w:val="24"/>
                <w:lang w:val="en-GB"/>
              </w:rPr>
              <w:br/>
            </w:r>
            <w:r w:rsidRPr="00C83DD9">
              <w:rPr>
                <w:rFonts w:ascii="Segoe UI" w:eastAsiaTheme="minorEastAsia" w:hAnsi="Segoe UI" w:cs="Segoe UI"/>
                <w:sz w:val="24"/>
                <w:szCs w:val="24"/>
                <w:lang w:val="en-GB"/>
              </w:rPr>
              <w:t>and then accessing entitlements</w:t>
            </w:r>
          </w:p>
        </w:tc>
      </w:tr>
    </w:tbl>
    <w:p w14:paraId="57BA30F7" w14:textId="21AFB1B0" w:rsidR="00E935DB" w:rsidRDefault="00BD558C" w:rsidP="0058556D">
      <w:pPr>
        <w:pStyle w:val="BodyText1"/>
        <w:rPr>
          <w:lang w:eastAsia="en-GB"/>
        </w:rPr>
      </w:pPr>
      <w:r>
        <w:rPr>
          <w:lang w:eastAsia="en-GB"/>
        </w:rPr>
        <w:t>For the purposes of access reporting, we have focused initially on claim lodgement</w:t>
      </w:r>
      <w:r w:rsidR="0063182A">
        <w:rPr>
          <w:lang w:eastAsia="en-GB"/>
        </w:rPr>
        <w:t xml:space="preserve"> as a measure of entry to the Scheme</w:t>
      </w:r>
      <w:r w:rsidR="00F21D66">
        <w:rPr>
          <w:lang w:eastAsia="en-GB"/>
        </w:rPr>
        <w:t xml:space="preserve">. </w:t>
      </w:r>
      <w:r w:rsidR="00E611E2">
        <w:rPr>
          <w:lang w:eastAsia="en-GB"/>
        </w:rPr>
        <w:t xml:space="preserve">Existing research and data analysis </w:t>
      </w:r>
      <w:r w:rsidR="00A879A0">
        <w:rPr>
          <w:lang w:eastAsia="en-GB"/>
        </w:rPr>
        <w:t>shows that</w:t>
      </w:r>
      <w:r w:rsidR="00E611E2">
        <w:rPr>
          <w:lang w:eastAsia="en-GB"/>
        </w:rPr>
        <w:t xml:space="preserve"> claim lodgement </w:t>
      </w:r>
      <w:r w:rsidR="003B1CFF">
        <w:rPr>
          <w:lang w:eastAsia="en-GB"/>
        </w:rPr>
        <w:t>is</w:t>
      </w:r>
      <w:r w:rsidR="00E611E2">
        <w:rPr>
          <w:lang w:eastAsia="en-GB"/>
        </w:rPr>
        <w:t xml:space="preserve"> a</w:t>
      </w:r>
      <w:r w:rsidR="00454222">
        <w:rPr>
          <w:lang w:eastAsia="en-GB"/>
        </w:rPr>
        <w:t>n access point where disparities exist.</w:t>
      </w:r>
      <w:r w:rsidR="00E611E2">
        <w:rPr>
          <w:lang w:eastAsia="en-GB"/>
        </w:rPr>
        <w:t xml:space="preserve"> </w:t>
      </w:r>
    </w:p>
    <w:p w14:paraId="1E488AE6" w14:textId="644FB890" w:rsidR="00754CF1" w:rsidRDefault="00E935DB" w:rsidP="0058556D">
      <w:pPr>
        <w:pStyle w:val="BodyText1"/>
        <w:rPr>
          <w:lang w:eastAsia="en-GB"/>
        </w:rPr>
      </w:pPr>
      <w:r w:rsidRPr="00E935DB">
        <w:t xml:space="preserve">ACC has historically used </w:t>
      </w:r>
      <w:r w:rsidR="79178846">
        <w:t>a</w:t>
      </w:r>
      <w:r>
        <w:t xml:space="preserve"> </w:t>
      </w:r>
      <w:r w:rsidRPr="00E935DB">
        <w:t>claim lodgement ratio</w:t>
      </w:r>
      <w:r w:rsidR="009000E9">
        <w:rPr>
          <w:rStyle w:val="FootnoteReference"/>
        </w:rPr>
        <w:footnoteReference w:id="7"/>
      </w:r>
      <w:r w:rsidRPr="00E935DB">
        <w:t xml:space="preserve"> to measure access to the Scheme</w:t>
      </w:r>
      <w:r w:rsidR="007167B8" w:rsidRPr="00130700">
        <w:t xml:space="preserve">. </w:t>
      </w:r>
      <w:r w:rsidR="008B2696">
        <w:t>But</w:t>
      </w:r>
      <w:r w:rsidR="452BE636" w:rsidRPr="00130700">
        <w:t xml:space="preserve"> </w:t>
      </w:r>
      <w:r w:rsidR="00BC5DCA" w:rsidRPr="00130700">
        <w:t xml:space="preserve">the claim lodgement ratio </w:t>
      </w:r>
      <w:r w:rsidR="452BE636" w:rsidRPr="00130700">
        <w:t xml:space="preserve">assumes that people within population groups </w:t>
      </w:r>
      <w:r w:rsidR="003569CF" w:rsidRPr="00130700">
        <w:t>have the</w:t>
      </w:r>
      <w:r w:rsidR="452BE636" w:rsidRPr="00130700">
        <w:t xml:space="preserve"> same rates of injuries as others</w:t>
      </w:r>
      <w:r w:rsidR="4808B10F" w:rsidRPr="00130700">
        <w:t>.</w:t>
      </w:r>
      <w:r w:rsidR="390E1497" w:rsidRPr="00130700">
        <w:t xml:space="preserve"> </w:t>
      </w:r>
      <w:r w:rsidR="00BC5DCA" w:rsidRPr="00130700">
        <w:t>The</w:t>
      </w:r>
      <w:r w:rsidR="00BC5DCA">
        <w:t xml:space="preserve"> claim lodgement ratio</w:t>
      </w:r>
      <w:r w:rsidRPr="00E935DB">
        <w:t xml:space="preserve"> does not tell us how many people are getting injured </w:t>
      </w:r>
      <w:r w:rsidR="00BC5DCA">
        <w:t>within a particular</w:t>
      </w:r>
      <w:r w:rsidR="00130700">
        <w:t xml:space="preserve"> group</w:t>
      </w:r>
      <w:r w:rsidR="00BC5DCA">
        <w:t xml:space="preserve"> </w:t>
      </w:r>
      <w:r w:rsidRPr="00E935DB">
        <w:t>and not lodging a claim</w:t>
      </w:r>
      <w:r w:rsidR="006F70CB">
        <w:t>. The claim lodgement ratio also does not tell us about variable access to entitlements</w:t>
      </w:r>
      <w:r w:rsidR="004C44DB">
        <w:t>.</w:t>
      </w:r>
    </w:p>
    <w:p w14:paraId="71E2918A" w14:textId="3037CE7C" w:rsidR="002E0D14" w:rsidRDefault="00647C24" w:rsidP="0058556D">
      <w:pPr>
        <w:pStyle w:val="BodyText1"/>
        <w:rPr>
          <w:lang w:eastAsia="en-GB"/>
        </w:rPr>
      </w:pPr>
      <w:r>
        <w:t>T</w:t>
      </w:r>
      <w:r w:rsidR="00E935DB" w:rsidRPr="00E935DB">
        <w:t>o meet the requirements of the</w:t>
      </w:r>
      <w:r w:rsidR="001B1764">
        <w:t xml:space="preserve"> </w:t>
      </w:r>
      <w:r w:rsidR="00754546">
        <w:t xml:space="preserve">Amendment </w:t>
      </w:r>
      <w:r w:rsidR="00E935DB" w:rsidRPr="00E935DB">
        <w:t xml:space="preserve">Act, we need to access alternative data sources, including surveys and linked cross-government data available in the Stats NZ </w:t>
      </w:r>
      <w:r w:rsidR="00A05E28">
        <w:t>research database</w:t>
      </w:r>
      <w:r w:rsidR="00E935DB">
        <w:t>.</w:t>
      </w:r>
      <w:r w:rsidR="00006909">
        <w:rPr>
          <w:rStyle w:val="FootnoteReference"/>
        </w:rPr>
        <w:footnoteReference w:id="8"/>
      </w:r>
      <w:r w:rsidR="00E935DB">
        <w:t xml:space="preserve"> </w:t>
      </w:r>
    </w:p>
    <w:p w14:paraId="7666069C" w14:textId="041F21CF" w:rsidR="008722B0" w:rsidRDefault="0A33D5EE" w:rsidP="0058556D">
      <w:pPr>
        <w:pStyle w:val="BodyText1"/>
        <w:rPr>
          <w:lang w:eastAsia="en-GB"/>
        </w:rPr>
      </w:pPr>
      <w:r w:rsidRPr="6B834F7A">
        <w:rPr>
          <w:lang w:eastAsia="en-GB"/>
        </w:rPr>
        <w:t xml:space="preserve">The </w:t>
      </w:r>
      <w:r w:rsidR="00A8076F" w:rsidRPr="6B834F7A">
        <w:rPr>
          <w:lang w:eastAsia="en-GB"/>
        </w:rPr>
        <w:t xml:space="preserve">methods </w:t>
      </w:r>
      <w:r w:rsidR="3CDCA05C" w:rsidRPr="6B834F7A">
        <w:rPr>
          <w:lang w:eastAsia="en-GB"/>
        </w:rPr>
        <w:t>we</w:t>
      </w:r>
      <w:r w:rsidR="00A8076F" w:rsidRPr="6B834F7A">
        <w:rPr>
          <w:lang w:eastAsia="en-GB"/>
        </w:rPr>
        <w:t xml:space="preserve"> propose to use </w:t>
      </w:r>
      <w:r w:rsidR="002D3B67">
        <w:rPr>
          <w:lang w:eastAsia="en-GB"/>
        </w:rPr>
        <w:t>to help us understand</w:t>
      </w:r>
      <w:r w:rsidR="00AC74F9" w:rsidRPr="6B834F7A">
        <w:rPr>
          <w:lang w:eastAsia="en-GB"/>
        </w:rPr>
        <w:t xml:space="preserve"> levels of access</w:t>
      </w:r>
      <w:r w:rsidR="007616C6">
        <w:rPr>
          <w:lang w:eastAsia="en-GB"/>
        </w:rPr>
        <w:t xml:space="preserve">, </w:t>
      </w:r>
      <w:r w:rsidR="007F2BFF">
        <w:rPr>
          <w:lang w:eastAsia="en-GB"/>
        </w:rPr>
        <w:t>disparities</w:t>
      </w:r>
      <w:r w:rsidR="007616C6">
        <w:rPr>
          <w:lang w:eastAsia="en-GB"/>
        </w:rPr>
        <w:t xml:space="preserve"> in acc</w:t>
      </w:r>
      <w:r w:rsidR="007F2BFF">
        <w:rPr>
          <w:lang w:eastAsia="en-GB"/>
        </w:rPr>
        <w:t>ess,</w:t>
      </w:r>
      <w:r w:rsidR="00AC74F9" w:rsidRPr="6B834F7A">
        <w:rPr>
          <w:lang w:eastAsia="en-GB"/>
        </w:rPr>
        <w:t xml:space="preserve"> and</w:t>
      </w:r>
      <w:r w:rsidR="00F16CC8" w:rsidRPr="6B834F7A">
        <w:rPr>
          <w:lang w:eastAsia="en-GB"/>
        </w:rPr>
        <w:t xml:space="preserve"> barriers to access </w:t>
      </w:r>
      <w:r w:rsidR="56339A95" w:rsidRPr="6B834F7A">
        <w:rPr>
          <w:lang w:eastAsia="en-GB"/>
        </w:rPr>
        <w:t>are outlined below.</w:t>
      </w:r>
    </w:p>
    <w:p w14:paraId="67D0A425" w14:textId="484AF957" w:rsidR="002E7630" w:rsidRPr="003D193A" w:rsidRDefault="00A95A8F" w:rsidP="0058556D">
      <w:pPr>
        <w:pStyle w:val="BodyText1"/>
        <w:rPr>
          <w:b/>
          <w:i/>
          <w:lang w:eastAsia="en-GB"/>
        </w:rPr>
      </w:pPr>
      <w:r w:rsidRPr="00F94012">
        <w:rPr>
          <w:b/>
          <w:bCs/>
          <w:i/>
          <w:iCs/>
          <w:lang w:eastAsia="en-GB"/>
        </w:rPr>
        <w:t>Method 1</w:t>
      </w:r>
      <w:r w:rsidR="006F34C5" w:rsidRPr="00F94012">
        <w:rPr>
          <w:b/>
          <w:bCs/>
          <w:i/>
          <w:iCs/>
          <w:lang w:eastAsia="en-GB"/>
        </w:rPr>
        <w:t>:</w:t>
      </w:r>
      <w:r w:rsidR="006F34C5">
        <w:rPr>
          <w:b/>
          <w:bCs/>
          <w:i/>
          <w:iCs/>
          <w:lang w:eastAsia="en-GB"/>
        </w:rPr>
        <w:t xml:space="preserve"> </w:t>
      </w:r>
      <w:r w:rsidR="02519809" w:rsidRPr="57991F28">
        <w:rPr>
          <w:b/>
          <w:bCs/>
          <w:i/>
          <w:iCs/>
          <w:lang w:eastAsia="en-GB"/>
        </w:rPr>
        <w:t>S</w:t>
      </w:r>
      <w:r w:rsidR="002E7630" w:rsidRPr="57991F28">
        <w:rPr>
          <w:b/>
          <w:bCs/>
          <w:i/>
          <w:iCs/>
          <w:lang w:eastAsia="en-GB"/>
        </w:rPr>
        <w:t>urvey</w:t>
      </w:r>
      <w:r w:rsidR="093428D8" w:rsidRPr="57991F28">
        <w:rPr>
          <w:b/>
          <w:bCs/>
          <w:i/>
          <w:iCs/>
          <w:lang w:eastAsia="en-GB"/>
        </w:rPr>
        <w:t>-based</w:t>
      </w:r>
      <w:r w:rsidR="002E7630" w:rsidRPr="57991F28">
        <w:rPr>
          <w:b/>
          <w:bCs/>
          <w:i/>
          <w:iCs/>
          <w:lang w:eastAsia="en-GB"/>
        </w:rPr>
        <w:t xml:space="preserve"> </w:t>
      </w:r>
      <w:r w:rsidR="093428D8" w:rsidRPr="1ADF05E7">
        <w:rPr>
          <w:b/>
          <w:bCs/>
          <w:i/>
          <w:iCs/>
          <w:lang w:eastAsia="en-GB"/>
        </w:rPr>
        <w:t>research</w:t>
      </w:r>
      <w:r w:rsidR="002E7630" w:rsidRPr="4210FCEF">
        <w:rPr>
          <w:b/>
          <w:i/>
          <w:lang w:eastAsia="en-GB"/>
        </w:rPr>
        <w:t xml:space="preserve"> to estimate </w:t>
      </w:r>
      <w:r w:rsidR="00FA5C68">
        <w:rPr>
          <w:b/>
          <w:i/>
          <w:lang w:eastAsia="en-GB"/>
        </w:rPr>
        <w:t>how many</w:t>
      </w:r>
      <w:r w:rsidR="002E7630" w:rsidRPr="4210FCEF">
        <w:rPr>
          <w:b/>
          <w:i/>
          <w:lang w:eastAsia="en-GB"/>
        </w:rPr>
        <w:t xml:space="preserve"> injured people </w:t>
      </w:r>
      <w:r w:rsidR="00C6369B">
        <w:rPr>
          <w:b/>
          <w:i/>
          <w:lang w:eastAsia="en-GB"/>
        </w:rPr>
        <w:t>do not</w:t>
      </w:r>
      <w:r w:rsidR="002E7630" w:rsidRPr="4210FCEF">
        <w:rPr>
          <w:b/>
          <w:i/>
          <w:lang w:eastAsia="en-GB"/>
        </w:rPr>
        <w:t xml:space="preserve"> lodge claim</w:t>
      </w:r>
      <w:r w:rsidR="00FA5C68">
        <w:rPr>
          <w:b/>
          <w:i/>
          <w:lang w:eastAsia="en-GB"/>
        </w:rPr>
        <w:t>s</w:t>
      </w:r>
      <w:r w:rsidR="002E7630" w:rsidRPr="4210FCEF">
        <w:rPr>
          <w:b/>
          <w:i/>
          <w:lang w:eastAsia="en-GB"/>
        </w:rPr>
        <w:t xml:space="preserve"> with ACC </w:t>
      </w:r>
    </w:p>
    <w:p w14:paraId="250DCF14" w14:textId="79603D2D" w:rsidR="007A5EF8" w:rsidRDefault="002E7630" w:rsidP="0058556D">
      <w:pPr>
        <w:pStyle w:val="BodyText1"/>
        <w:rPr>
          <w:lang w:eastAsia="en-GB"/>
        </w:rPr>
      </w:pPr>
      <w:r w:rsidRPr="6B834F7A">
        <w:rPr>
          <w:lang w:eastAsia="en-GB"/>
        </w:rPr>
        <w:t>Our exploratory data analysis has shown there are no current datasets that provide information about injury prevalence in New Zealand</w:t>
      </w:r>
      <w:r w:rsidR="3BFF3409" w:rsidRPr="0209CA24">
        <w:rPr>
          <w:lang w:eastAsia="en-GB"/>
        </w:rPr>
        <w:t xml:space="preserve">. </w:t>
      </w:r>
      <w:r w:rsidR="4597CA23" w:rsidRPr="0209CA24">
        <w:rPr>
          <w:lang w:eastAsia="en-GB"/>
        </w:rPr>
        <w:t>T</w:t>
      </w:r>
      <w:r w:rsidR="7550F1ED" w:rsidRPr="0209CA24">
        <w:rPr>
          <w:lang w:eastAsia="en-GB"/>
        </w:rPr>
        <w:t>herefore</w:t>
      </w:r>
      <w:r w:rsidR="003A381B">
        <w:rPr>
          <w:lang w:eastAsia="en-GB"/>
        </w:rPr>
        <w:t>,</w:t>
      </w:r>
      <w:r w:rsidRPr="6B834F7A">
        <w:rPr>
          <w:lang w:eastAsia="en-GB"/>
        </w:rPr>
        <w:t xml:space="preserve"> we propose to use a survey approach. </w:t>
      </w:r>
    </w:p>
    <w:p w14:paraId="15B4394B" w14:textId="5E7CF55F" w:rsidR="002E7630" w:rsidRDefault="00F23C94" w:rsidP="0058556D">
      <w:pPr>
        <w:pStyle w:val="BodyText1"/>
        <w:rPr>
          <w:lang w:eastAsia="en-GB"/>
        </w:rPr>
      </w:pPr>
      <w:r>
        <w:rPr>
          <w:lang w:eastAsia="en-GB"/>
        </w:rPr>
        <w:lastRenderedPageBreak/>
        <w:t>T</w:t>
      </w:r>
      <w:r w:rsidRPr="6B834F7A">
        <w:rPr>
          <w:lang w:eastAsia="en-GB"/>
        </w:rPr>
        <w:t xml:space="preserve">he survey approach will evolve over time, initially using an existing ACC-run survey and moving to using a representative survey that enables more detailed analysis longer-term. </w:t>
      </w:r>
      <w:r w:rsidR="002E7630" w:rsidRPr="6B834F7A">
        <w:rPr>
          <w:lang w:eastAsia="en-GB"/>
        </w:rPr>
        <w:t xml:space="preserve"> </w:t>
      </w:r>
    </w:p>
    <w:p w14:paraId="025E654D" w14:textId="2C4EFD17" w:rsidR="00AF31D0" w:rsidRDefault="00AF31D0" w:rsidP="0058556D">
      <w:pPr>
        <w:pStyle w:val="BodyText1"/>
        <w:rPr>
          <w:lang w:eastAsia="en-GB"/>
        </w:rPr>
      </w:pPr>
      <w:r w:rsidRPr="6B834F7A">
        <w:rPr>
          <w:lang w:eastAsia="en-GB"/>
        </w:rPr>
        <w:t xml:space="preserve">A survey approach will allow us to identify </w:t>
      </w:r>
      <w:r w:rsidR="00573810">
        <w:rPr>
          <w:lang w:eastAsia="en-GB"/>
        </w:rPr>
        <w:t>how many</w:t>
      </w:r>
      <w:r w:rsidRPr="6B834F7A">
        <w:rPr>
          <w:lang w:eastAsia="en-GB"/>
        </w:rPr>
        <w:t xml:space="preserve"> injured people lodge claims with ACC, broken down by Māori and the population groups we have identified. This meets our legislative requirement to report on levels of access and disparities between groups</w:t>
      </w:r>
      <w:r w:rsidR="00B06B0A">
        <w:rPr>
          <w:lang w:eastAsia="en-GB"/>
        </w:rPr>
        <w:t>.</w:t>
      </w:r>
    </w:p>
    <w:p w14:paraId="610B5AFF" w14:textId="2B4786CE" w:rsidR="00B67350" w:rsidRDefault="00E562EC" w:rsidP="0058556D">
      <w:pPr>
        <w:pStyle w:val="BodyText1"/>
        <w:rPr>
          <w:lang w:eastAsia="en-GB"/>
        </w:rPr>
      </w:pPr>
      <w:r>
        <w:rPr>
          <w:lang w:eastAsia="en-GB"/>
        </w:rPr>
        <w:t>For the first year’s report</w:t>
      </w:r>
      <w:r w:rsidR="00E207C9">
        <w:rPr>
          <w:lang w:eastAsia="en-GB"/>
        </w:rPr>
        <w:t xml:space="preserve">, we will use an ACC survey to establish baseline estimations of access disparities for Māori and identified population groups. </w:t>
      </w:r>
    </w:p>
    <w:p w14:paraId="76CA5D00" w14:textId="11B0C2D4" w:rsidR="00F86326" w:rsidRPr="0077270C" w:rsidRDefault="00711C26" w:rsidP="0058556D">
      <w:pPr>
        <w:pStyle w:val="NormalWeb"/>
        <w:spacing w:after="120" w:afterAutospacing="0"/>
        <w:rPr>
          <w:rFonts w:ascii="Arial" w:hAnsi="Arial" w:cs="Arial"/>
        </w:rPr>
      </w:pPr>
      <w:r>
        <w:rPr>
          <w:rFonts w:ascii="Arial" w:hAnsi="Arial" w:cs="Arial"/>
          <w:lang w:eastAsia="en-GB"/>
        </w:rPr>
        <w:t>We will</w:t>
      </w:r>
      <w:r w:rsidR="00F86326" w:rsidRPr="0077270C">
        <w:rPr>
          <w:rFonts w:ascii="Arial" w:hAnsi="Arial" w:cs="Arial"/>
        </w:rPr>
        <w:t xml:space="preserve"> </w:t>
      </w:r>
      <w:r w:rsidR="00590FE0" w:rsidRPr="0077270C">
        <w:rPr>
          <w:rFonts w:ascii="Arial" w:hAnsi="Arial" w:cs="Arial"/>
        </w:rPr>
        <w:t xml:space="preserve">survey </w:t>
      </w:r>
      <w:r w:rsidR="00B76841" w:rsidRPr="0077270C">
        <w:rPr>
          <w:rFonts w:ascii="Arial" w:hAnsi="Arial" w:cs="Arial"/>
        </w:rPr>
        <w:t>5</w:t>
      </w:r>
      <w:r w:rsidR="00F86326" w:rsidRPr="0077270C">
        <w:rPr>
          <w:rFonts w:ascii="Arial" w:hAnsi="Arial" w:cs="Arial"/>
        </w:rPr>
        <w:t>80 New Zealanders every month</w:t>
      </w:r>
      <w:r w:rsidR="006E615C" w:rsidRPr="0077270C">
        <w:rPr>
          <w:rFonts w:ascii="Arial" w:hAnsi="Arial" w:cs="Arial"/>
        </w:rPr>
        <w:t xml:space="preserve">. </w:t>
      </w:r>
      <w:r w:rsidR="00F86326" w:rsidRPr="0077270C">
        <w:rPr>
          <w:rFonts w:ascii="Arial" w:hAnsi="Arial" w:cs="Arial"/>
        </w:rPr>
        <w:t xml:space="preserve">The </w:t>
      </w:r>
      <w:r w:rsidR="00566761" w:rsidRPr="0077270C">
        <w:rPr>
          <w:rFonts w:ascii="Arial" w:hAnsi="Arial" w:cs="Arial"/>
        </w:rPr>
        <w:t xml:space="preserve">results of this survey </w:t>
      </w:r>
      <w:r w:rsidR="00F86326" w:rsidRPr="0077270C">
        <w:rPr>
          <w:rFonts w:ascii="Arial" w:hAnsi="Arial" w:cs="Arial"/>
        </w:rPr>
        <w:t xml:space="preserve">are representative of the NZ population </w:t>
      </w:r>
      <w:r w:rsidR="006E615C" w:rsidRPr="0077270C">
        <w:rPr>
          <w:rFonts w:ascii="Arial" w:hAnsi="Arial" w:cs="Arial"/>
        </w:rPr>
        <w:t xml:space="preserve">who are aged 18 years and older. </w:t>
      </w:r>
      <w:r w:rsidR="00F86326" w:rsidRPr="0077270C">
        <w:rPr>
          <w:rFonts w:ascii="Arial" w:hAnsi="Arial" w:cs="Arial"/>
        </w:rPr>
        <w:t xml:space="preserve">This means that results from the survey </w:t>
      </w:r>
      <w:r w:rsidR="006E615C" w:rsidRPr="0077270C">
        <w:rPr>
          <w:rFonts w:ascii="Arial" w:hAnsi="Arial" w:cs="Arial"/>
        </w:rPr>
        <w:t xml:space="preserve">are </w:t>
      </w:r>
      <w:r w:rsidR="00F86326" w:rsidRPr="0077270C">
        <w:rPr>
          <w:rFonts w:ascii="Arial" w:hAnsi="Arial" w:cs="Arial"/>
        </w:rPr>
        <w:t>weighted to be representative of population proportions in terms of gender, age, income, region and ethnicity</w:t>
      </w:r>
      <w:r w:rsidR="00CD7145">
        <w:rPr>
          <w:rFonts w:ascii="Arial" w:hAnsi="Arial" w:cs="Arial"/>
        </w:rPr>
        <w:t>.</w:t>
      </w:r>
    </w:p>
    <w:p w14:paraId="4C5EC54E" w14:textId="4DF82286" w:rsidR="00F86326" w:rsidRPr="0077270C" w:rsidRDefault="006E615C" w:rsidP="0058556D">
      <w:pPr>
        <w:pStyle w:val="NormalWeb"/>
        <w:spacing w:after="120" w:afterAutospacing="0"/>
        <w:rPr>
          <w:rFonts w:ascii="Arial" w:hAnsi="Arial" w:cs="Arial"/>
        </w:rPr>
      </w:pPr>
      <w:r w:rsidRPr="0077270C">
        <w:rPr>
          <w:rFonts w:ascii="Arial" w:hAnsi="Arial" w:cs="Arial"/>
        </w:rPr>
        <w:t xml:space="preserve">In the </w:t>
      </w:r>
      <w:r w:rsidR="0006105D" w:rsidRPr="0077270C">
        <w:rPr>
          <w:rFonts w:ascii="Arial" w:hAnsi="Arial" w:cs="Arial"/>
        </w:rPr>
        <w:t>ACC survey</w:t>
      </w:r>
      <w:r w:rsidR="007E1742">
        <w:rPr>
          <w:rFonts w:ascii="Arial" w:hAnsi="Arial" w:cs="Arial"/>
        </w:rPr>
        <w:t>,</w:t>
      </w:r>
      <w:r w:rsidRPr="0077270C">
        <w:rPr>
          <w:rFonts w:ascii="Arial" w:hAnsi="Arial" w:cs="Arial"/>
        </w:rPr>
        <w:t xml:space="preserve"> </w:t>
      </w:r>
      <w:r w:rsidR="00F86326" w:rsidRPr="0077270C">
        <w:rPr>
          <w:rFonts w:ascii="Arial" w:hAnsi="Arial" w:cs="Arial"/>
        </w:rPr>
        <w:t>Māori and Pasifika populations are over-sampled to allow more robust analysis when looking at results for these populations in isolation</w:t>
      </w:r>
      <w:r w:rsidRPr="0077270C">
        <w:rPr>
          <w:rFonts w:ascii="Arial" w:hAnsi="Arial" w:cs="Arial"/>
        </w:rPr>
        <w:t>. This is because</w:t>
      </w:r>
      <w:r w:rsidR="00F86326" w:rsidRPr="0077270C">
        <w:rPr>
          <w:rFonts w:ascii="Arial" w:hAnsi="Arial" w:cs="Arial"/>
        </w:rPr>
        <w:t xml:space="preserve"> </w:t>
      </w:r>
      <w:r w:rsidR="00A0113B">
        <w:rPr>
          <w:rFonts w:ascii="Arial" w:hAnsi="Arial" w:cs="Arial"/>
        </w:rPr>
        <w:t xml:space="preserve">the </w:t>
      </w:r>
      <w:r w:rsidR="00696E23">
        <w:rPr>
          <w:rFonts w:ascii="Arial" w:hAnsi="Arial" w:cs="Arial"/>
        </w:rPr>
        <w:t>proportion</w:t>
      </w:r>
      <w:r w:rsidR="00A0113B">
        <w:rPr>
          <w:rFonts w:ascii="Arial" w:hAnsi="Arial" w:cs="Arial"/>
        </w:rPr>
        <w:t xml:space="preserve"> of </w:t>
      </w:r>
      <w:r w:rsidR="00F86326" w:rsidRPr="0077270C">
        <w:rPr>
          <w:rFonts w:ascii="Arial" w:hAnsi="Arial" w:cs="Arial"/>
        </w:rPr>
        <w:t xml:space="preserve">these ethnicities are </w:t>
      </w:r>
      <w:r w:rsidR="00696E23">
        <w:rPr>
          <w:rFonts w:ascii="Arial" w:hAnsi="Arial" w:cs="Arial"/>
        </w:rPr>
        <w:t>lower</w:t>
      </w:r>
      <w:r w:rsidR="00F86326" w:rsidRPr="0077270C">
        <w:rPr>
          <w:rFonts w:ascii="Arial" w:hAnsi="Arial" w:cs="Arial"/>
        </w:rPr>
        <w:t xml:space="preserve"> within the New Zealand total population</w:t>
      </w:r>
      <w:r w:rsidR="00C02616">
        <w:rPr>
          <w:rFonts w:ascii="Arial" w:hAnsi="Arial" w:cs="Arial"/>
        </w:rPr>
        <w:t>,</w:t>
      </w:r>
      <w:r w:rsidRPr="0077270C">
        <w:rPr>
          <w:rFonts w:ascii="Arial" w:hAnsi="Arial" w:cs="Arial"/>
        </w:rPr>
        <w:t xml:space="preserve"> and Māori and Pasifika are less likely to participate in surveys</w:t>
      </w:r>
      <w:r w:rsidR="00F86326" w:rsidRPr="0077270C">
        <w:rPr>
          <w:rFonts w:ascii="Arial" w:hAnsi="Arial" w:cs="Arial"/>
        </w:rPr>
        <w:t>.</w:t>
      </w:r>
    </w:p>
    <w:p w14:paraId="6D6FEC37" w14:textId="667C14BE" w:rsidR="00F86326" w:rsidRDefault="00B51B11" w:rsidP="0058556D">
      <w:pPr>
        <w:pStyle w:val="BodyText1"/>
        <w:rPr>
          <w:lang w:eastAsia="en-GB"/>
        </w:rPr>
      </w:pPr>
      <w:r>
        <w:rPr>
          <w:lang w:eastAsia="en-GB"/>
        </w:rPr>
        <w:t>The ACC survey also includes a</w:t>
      </w:r>
      <w:r w:rsidR="00AF6393">
        <w:rPr>
          <w:lang w:eastAsia="en-GB"/>
        </w:rPr>
        <w:t xml:space="preserve"> </w:t>
      </w:r>
      <w:r w:rsidR="00676153" w:rsidRPr="00676153">
        <w:rPr>
          <w:lang w:eastAsia="en-GB"/>
        </w:rPr>
        <w:t xml:space="preserve">question for people to identify as disabled. The </w:t>
      </w:r>
      <w:r w:rsidR="00D124E2">
        <w:rPr>
          <w:lang w:eastAsia="en-GB"/>
        </w:rPr>
        <w:t>disability identi</w:t>
      </w:r>
      <w:r>
        <w:rPr>
          <w:lang w:eastAsia="en-GB"/>
        </w:rPr>
        <w:t xml:space="preserve">fier </w:t>
      </w:r>
      <w:r w:rsidR="00AF6393">
        <w:rPr>
          <w:lang w:eastAsia="en-GB"/>
        </w:rPr>
        <w:t>question</w:t>
      </w:r>
      <w:r w:rsidR="00B22D3E">
        <w:rPr>
          <w:lang w:eastAsia="en-GB"/>
        </w:rPr>
        <w:t xml:space="preserve"> </w:t>
      </w:r>
      <w:r w:rsidR="00676153" w:rsidRPr="00676153">
        <w:rPr>
          <w:lang w:eastAsia="en-GB"/>
        </w:rPr>
        <w:t xml:space="preserve">was designed with </w:t>
      </w:r>
      <w:r w:rsidR="00182359">
        <w:rPr>
          <w:lang w:eastAsia="en-GB"/>
        </w:rPr>
        <w:t>input</w:t>
      </w:r>
      <w:r w:rsidR="00B968CA">
        <w:rPr>
          <w:lang w:eastAsia="en-GB"/>
        </w:rPr>
        <w:t xml:space="preserve"> from</w:t>
      </w:r>
      <w:r w:rsidR="00676153" w:rsidRPr="00676153">
        <w:rPr>
          <w:lang w:eastAsia="en-GB"/>
        </w:rPr>
        <w:t xml:space="preserve"> </w:t>
      </w:r>
      <w:r w:rsidR="00AF6393">
        <w:rPr>
          <w:lang w:eastAsia="en-GB"/>
        </w:rPr>
        <w:t>ACC</w:t>
      </w:r>
      <w:r w:rsidR="00D124E2">
        <w:rPr>
          <w:lang w:eastAsia="en-GB"/>
        </w:rPr>
        <w:t xml:space="preserve"> </w:t>
      </w:r>
      <w:r w:rsidR="00356F9E" w:rsidRPr="00676153">
        <w:rPr>
          <w:lang w:eastAsia="en-GB"/>
        </w:rPr>
        <w:t xml:space="preserve">disability </w:t>
      </w:r>
      <w:r w:rsidR="00356F9E">
        <w:rPr>
          <w:lang w:eastAsia="en-GB"/>
        </w:rPr>
        <w:t>advisors</w:t>
      </w:r>
      <w:r w:rsidR="00356F9E" w:rsidRPr="00676153">
        <w:rPr>
          <w:lang w:eastAsia="en-GB"/>
        </w:rPr>
        <w:t xml:space="preserve"> and </w:t>
      </w:r>
      <w:r w:rsidR="00676153" w:rsidRPr="00676153">
        <w:rPr>
          <w:lang w:eastAsia="en-GB"/>
        </w:rPr>
        <w:t>research</w:t>
      </w:r>
      <w:r w:rsidR="00A4266B">
        <w:rPr>
          <w:lang w:eastAsia="en-GB"/>
        </w:rPr>
        <w:t>ers</w:t>
      </w:r>
      <w:r w:rsidR="00AF6393">
        <w:rPr>
          <w:lang w:eastAsia="en-GB"/>
        </w:rPr>
        <w:t xml:space="preserve">.  </w:t>
      </w:r>
      <w:r w:rsidR="00A50D9C">
        <w:rPr>
          <w:lang w:eastAsia="en-GB"/>
        </w:rPr>
        <w:t xml:space="preserve"> </w:t>
      </w:r>
    </w:p>
    <w:p w14:paraId="6AB9ACDC" w14:textId="53EAA0D5" w:rsidR="0006105D" w:rsidDel="00E05721" w:rsidRDefault="0006105D" w:rsidP="0058556D">
      <w:pPr>
        <w:pStyle w:val="BodyText1"/>
        <w:rPr>
          <w:lang w:eastAsia="en-GB"/>
        </w:rPr>
      </w:pPr>
      <w:r>
        <w:rPr>
          <w:lang w:eastAsia="en-GB"/>
        </w:rPr>
        <w:t>The</w:t>
      </w:r>
      <w:r w:rsidR="00D124E2">
        <w:rPr>
          <w:lang w:eastAsia="en-GB"/>
        </w:rPr>
        <w:t xml:space="preserve"> injury question that has been included in the</w:t>
      </w:r>
      <w:r>
        <w:rPr>
          <w:lang w:eastAsia="en-GB"/>
        </w:rPr>
        <w:t xml:space="preserve"> ACC survey is based on the results of exploratory research conducted in the StatsNZ Research database on injury questions used in previous surveys</w:t>
      </w:r>
      <w:r w:rsidR="00D4473A">
        <w:rPr>
          <w:lang w:eastAsia="en-GB"/>
        </w:rPr>
        <w:t xml:space="preserve"> when injury was asked about.</w:t>
      </w:r>
      <w:r>
        <w:rPr>
          <w:lang w:eastAsia="en-GB"/>
        </w:rPr>
        <w:t xml:space="preserve"> </w:t>
      </w:r>
    </w:p>
    <w:p w14:paraId="2448A0E8" w14:textId="45E910F1" w:rsidR="008D7C1B" w:rsidRDefault="00BD7365" w:rsidP="0058556D">
      <w:pPr>
        <w:pStyle w:val="BodyText1"/>
        <w:rPr>
          <w:lang w:eastAsia="en-GB"/>
        </w:rPr>
      </w:pPr>
      <w:r>
        <w:rPr>
          <w:lang w:eastAsia="en-GB"/>
        </w:rPr>
        <w:t>The ACC injury survey question is ‘</w:t>
      </w:r>
      <w:r w:rsidR="00BE3D9D">
        <w:rPr>
          <w:lang w:eastAsia="en-GB"/>
        </w:rPr>
        <w:t>In the last 12 months, have you had one or more injuries</w:t>
      </w:r>
      <w:r>
        <w:rPr>
          <w:lang w:eastAsia="en-GB"/>
        </w:rPr>
        <w:t>?’ followed by ‘Did this injury</w:t>
      </w:r>
      <w:r w:rsidR="0071546F">
        <w:rPr>
          <w:lang w:eastAsia="en-GB"/>
        </w:rPr>
        <w:t xml:space="preserve"> or any of these injuries</w:t>
      </w:r>
      <w:r>
        <w:rPr>
          <w:lang w:eastAsia="en-GB"/>
        </w:rPr>
        <w:t xml:space="preserve"> stop you from doing</w:t>
      </w:r>
      <w:r w:rsidR="0071546F">
        <w:rPr>
          <w:lang w:eastAsia="en-GB"/>
        </w:rPr>
        <w:t xml:space="preserve"> (any other of)</w:t>
      </w:r>
      <w:r>
        <w:rPr>
          <w:lang w:eastAsia="en-GB"/>
        </w:rPr>
        <w:t xml:space="preserve"> your usual activities for </w:t>
      </w:r>
      <w:r w:rsidR="0071546F">
        <w:rPr>
          <w:lang w:eastAsia="en-GB"/>
        </w:rPr>
        <w:t>more than a week</w:t>
      </w:r>
      <w:r>
        <w:rPr>
          <w:lang w:eastAsia="en-GB"/>
        </w:rPr>
        <w:t>?’</w:t>
      </w:r>
      <w:r w:rsidR="00612739">
        <w:rPr>
          <w:lang w:eastAsia="en-GB"/>
        </w:rPr>
        <w:t xml:space="preserve"> </w:t>
      </w:r>
    </w:p>
    <w:p w14:paraId="6EC48F7F" w14:textId="0AE0858A" w:rsidR="001E5A8D" w:rsidRDefault="001E5A8D" w:rsidP="0058556D">
      <w:pPr>
        <w:pStyle w:val="BodyText1"/>
        <w:rPr>
          <w:lang w:eastAsia="en-GB"/>
        </w:rPr>
      </w:pPr>
      <w:r>
        <w:rPr>
          <w:lang w:eastAsia="en-GB"/>
        </w:rPr>
        <w:t>The</w:t>
      </w:r>
      <w:r w:rsidR="0049348E">
        <w:rPr>
          <w:lang w:eastAsia="en-GB"/>
        </w:rPr>
        <w:t xml:space="preserve"> adult</w:t>
      </w:r>
      <w:r>
        <w:rPr>
          <w:lang w:eastAsia="en-GB"/>
        </w:rPr>
        <w:t xml:space="preserve"> injury rate for Māori and identified population groups will be estimated from answers to </w:t>
      </w:r>
      <w:r w:rsidR="00C20703">
        <w:rPr>
          <w:lang w:eastAsia="en-GB"/>
        </w:rPr>
        <w:t>this question</w:t>
      </w:r>
      <w:r>
        <w:rPr>
          <w:lang w:eastAsia="en-GB"/>
        </w:rPr>
        <w:t xml:space="preserve">. </w:t>
      </w:r>
    </w:p>
    <w:p w14:paraId="7CD61100" w14:textId="4C5EAA10" w:rsidR="002B14A5" w:rsidRDefault="00C20703" w:rsidP="0058556D">
      <w:pPr>
        <w:pStyle w:val="BodyText1"/>
        <w:rPr>
          <w:lang w:eastAsia="en-GB"/>
        </w:rPr>
      </w:pPr>
      <w:r>
        <w:rPr>
          <w:lang w:eastAsia="en-GB"/>
        </w:rPr>
        <w:t>Answers to t</w:t>
      </w:r>
      <w:r w:rsidR="001E5A8D">
        <w:rPr>
          <w:lang w:eastAsia="en-GB"/>
        </w:rPr>
        <w:t>he</w:t>
      </w:r>
      <w:r>
        <w:rPr>
          <w:lang w:eastAsia="en-GB"/>
        </w:rPr>
        <w:t xml:space="preserve"> question will be matched with ACC claims data</w:t>
      </w:r>
      <w:r w:rsidR="009D483C">
        <w:rPr>
          <w:lang w:eastAsia="en-GB"/>
        </w:rPr>
        <w:t xml:space="preserve"> for</w:t>
      </w:r>
      <w:r>
        <w:rPr>
          <w:lang w:eastAsia="en-GB"/>
        </w:rPr>
        <w:t xml:space="preserve"> </w:t>
      </w:r>
      <w:r w:rsidR="009D483C">
        <w:rPr>
          <w:lang w:eastAsia="en-GB"/>
        </w:rPr>
        <w:t xml:space="preserve">survey </w:t>
      </w:r>
      <w:r>
        <w:rPr>
          <w:lang w:eastAsia="en-GB"/>
        </w:rPr>
        <w:t xml:space="preserve">participants </w:t>
      </w:r>
      <w:r w:rsidR="009D483C">
        <w:rPr>
          <w:lang w:eastAsia="en-GB"/>
        </w:rPr>
        <w:t xml:space="preserve">who </w:t>
      </w:r>
      <w:r>
        <w:rPr>
          <w:lang w:eastAsia="en-GB"/>
        </w:rPr>
        <w:t xml:space="preserve">have given permission to do so. </w:t>
      </w:r>
      <w:r w:rsidR="001E5A8D">
        <w:rPr>
          <w:lang w:eastAsia="en-GB"/>
        </w:rPr>
        <w:t>When survey participants say that they have had an injury and there is no associated claim</w:t>
      </w:r>
      <w:r w:rsidR="00A84A00">
        <w:rPr>
          <w:lang w:eastAsia="en-GB"/>
        </w:rPr>
        <w:t xml:space="preserve"> for that injury</w:t>
      </w:r>
      <w:r w:rsidR="001E5A8D">
        <w:rPr>
          <w:lang w:eastAsia="en-GB"/>
        </w:rPr>
        <w:t xml:space="preserve">, this </w:t>
      </w:r>
      <w:r w:rsidR="00745BD2">
        <w:rPr>
          <w:lang w:eastAsia="en-GB"/>
        </w:rPr>
        <w:t xml:space="preserve">means there is </w:t>
      </w:r>
      <w:r w:rsidR="001E5A8D">
        <w:rPr>
          <w:lang w:eastAsia="en-GB"/>
        </w:rPr>
        <w:t xml:space="preserve">an access disparity. </w:t>
      </w:r>
    </w:p>
    <w:p w14:paraId="01383735" w14:textId="4E98778E" w:rsidR="002B14A5" w:rsidRDefault="002D09B4" w:rsidP="0058556D">
      <w:pPr>
        <w:pStyle w:val="BodyText1"/>
        <w:rPr>
          <w:lang w:eastAsia="en-GB"/>
        </w:rPr>
      </w:pPr>
      <w:r>
        <w:rPr>
          <w:lang w:eastAsia="en-GB"/>
        </w:rPr>
        <w:t xml:space="preserve">From this, we are able </w:t>
      </w:r>
      <w:r w:rsidR="00A34DDE">
        <w:rPr>
          <w:lang w:eastAsia="en-GB"/>
        </w:rPr>
        <w:t>to estimate baselines for access disparities for</w:t>
      </w:r>
      <w:r w:rsidR="000E18E3">
        <w:rPr>
          <w:lang w:eastAsia="en-GB"/>
        </w:rPr>
        <w:t xml:space="preserve"> </w:t>
      </w:r>
      <w:r w:rsidR="0064679E">
        <w:rPr>
          <w:lang w:eastAsia="en-GB"/>
        </w:rPr>
        <w:t>lodging a claim</w:t>
      </w:r>
      <w:r w:rsidR="00A34DDE">
        <w:rPr>
          <w:lang w:eastAsia="en-GB"/>
        </w:rPr>
        <w:t xml:space="preserve"> for</w:t>
      </w:r>
      <w:r w:rsidR="000E18E3">
        <w:rPr>
          <w:lang w:eastAsia="en-GB"/>
        </w:rPr>
        <w:t xml:space="preserve"> adult</w:t>
      </w:r>
      <w:r w:rsidR="00A34DDE">
        <w:rPr>
          <w:lang w:eastAsia="en-GB"/>
        </w:rPr>
        <w:t xml:space="preserve"> Māori, Pasifika, Asian </w:t>
      </w:r>
      <w:r w:rsidR="00F76B83">
        <w:rPr>
          <w:lang w:eastAsia="en-GB"/>
        </w:rPr>
        <w:t>p</w:t>
      </w:r>
      <w:r w:rsidR="00A34DDE">
        <w:rPr>
          <w:lang w:eastAsia="en-GB"/>
        </w:rPr>
        <w:t xml:space="preserve">eoples and disabled people. </w:t>
      </w:r>
    </w:p>
    <w:p w14:paraId="59C53C98" w14:textId="77777777" w:rsidR="00AA786A" w:rsidRDefault="00AA786A" w:rsidP="0058556D">
      <w:pPr>
        <w:pStyle w:val="BodyText1"/>
        <w:rPr>
          <w:b/>
          <w:i/>
          <w:lang w:eastAsia="en-GB"/>
        </w:rPr>
      </w:pPr>
    </w:p>
    <w:p w14:paraId="2144C523" w14:textId="77777777" w:rsidR="00AA786A" w:rsidRDefault="00AA786A" w:rsidP="0058556D">
      <w:pPr>
        <w:pStyle w:val="BodyText1"/>
        <w:rPr>
          <w:b/>
          <w:i/>
          <w:lang w:eastAsia="en-GB"/>
        </w:rPr>
      </w:pPr>
    </w:p>
    <w:p w14:paraId="08498AA1" w14:textId="77777777" w:rsidR="008722B0" w:rsidRDefault="008722B0" w:rsidP="0058556D">
      <w:pPr>
        <w:pStyle w:val="BodyText1"/>
        <w:rPr>
          <w:b/>
          <w:i/>
          <w:highlight w:val="cyan"/>
          <w:lang w:eastAsia="en-GB"/>
        </w:rPr>
      </w:pPr>
    </w:p>
    <w:p w14:paraId="6D44586F" w14:textId="61339B80" w:rsidR="00733EEF" w:rsidRPr="00733EEF" w:rsidRDefault="006F34C5" w:rsidP="00DF1445">
      <w:pPr>
        <w:pStyle w:val="BodyText1"/>
        <w:rPr>
          <w:b/>
          <w:i/>
          <w:lang w:eastAsia="en-GB"/>
        </w:rPr>
      </w:pPr>
      <w:r w:rsidRPr="00F94012">
        <w:rPr>
          <w:b/>
          <w:i/>
          <w:lang w:eastAsia="en-GB"/>
        </w:rPr>
        <w:lastRenderedPageBreak/>
        <w:t>Method</w:t>
      </w:r>
      <w:r w:rsidR="008E5140" w:rsidRPr="00F94012">
        <w:rPr>
          <w:b/>
          <w:i/>
          <w:lang w:eastAsia="en-GB"/>
        </w:rPr>
        <w:t xml:space="preserve"> </w:t>
      </w:r>
      <w:r w:rsidRPr="00F94012">
        <w:rPr>
          <w:b/>
          <w:i/>
          <w:lang w:eastAsia="en-GB"/>
        </w:rPr>
        <w:t>2:</w:t>
      </w:r>
      <w:r>
        <w:rPr>
          <w:b/>
          <w:i/>
          <w:lang w:eastAsia="en-GB"/>
        </w:rPr>
        <w:t xml:space="preserve"> </w:t>
      </w:r>
      <w:r w:rsidR="008F44F0">
        <w:rPr>
          <w:b/>
          <w:i/>
          <w:lang w:eastAsia="en-GB"/>
        </w:rPr>
        <w:t xml:space="preserve">Analysis in the StatsNZ </w:t>
      </w:r>
      <w:r w:rsidR="4DDDC1BF" w:rsidRPr="2AA8DDAF">
        <w:rPr>
          <w:b/>
          <w:i/>
          <w:lang w:eastAsia="en-GB"/>
        </w:rPr>
        <w:t>research</w:t>
      </w:r>
      <w:r w:rsidR="00733EEF" w:rsidRPr="2AA8DDAF">
        <w:rPr>
          <w:b/>
          <w:i/>
          <w:lang w:eastAsia="en-GB"/>
        </w:rPr>
        <w:t xml:space="preserve"> </w:t>
      </w:r>
      <w:r w:rsidR="008F44F0">
        <w:rPr>
          <w:b/>
          <w:i/>
          <w:lang w:eastAsia="en-GB"/>
        </w:rPr>
        <w:t>database</w:t>
      </w:r>
      <w:r w:rsidR="00733EEF" w:rsidRPr="2AA8DDAF">
        <w:rPr>
          <w:b/>
          <w:i/>
          <w:lang w:eastAsia="en-GB"/>
        </w:rPr>
        <w:t xml:space="preserve"> </w:t>
      </w:r>
      <w:r w:rsidR="0064679E">
        <w:rPr>
          <w:b/>
          <w:i/>
          <w:lang w:eastAsia="en-GB"/>
        </w:rPr>
        <w:t>for a more nuanced</w:t>
      </w:r>
      <w:r w:rsidR="00733EEF" w:rsidRPr="2AA8DDAF">
        <w:rPr>
          <w:b/>
          <w:i/>
          <w:lang w:eastAsia="en-GB"/>
        </w:rPr>
        <w:t xml:space="preserve"> understand</w:t>
      </w:r>
      <w:r w:rsidR="0064679E">
        <w:rPr>
          <w:b/>
          <w:i/>
          <w:lang w:eastAsia="en-GB"/>
        </w:rPr>
        <w:t>ing of the</w:t>
      </w:r>
      <w:r w:rsidR="00733EEF" w:rsidRPr="2AA8DDAF">
        <w:rPr>
          <w:b/>
          <w:i/>
          <w:lang w:eastAsia="en-GB"/>
        </w:rPr>
        <w:t xml:space="preserve"> barriers to </w:t>
      </w:r>
      <w:r w:rsidR="0064679E">
        <w:rPr>
          <w:b/>
          <w:i/>
          <w:lang w:eastAsia="en-GB"/>
        </w:rPr>
        <w:t>lodging a claim</w:t>
      </w:r>
      <w:r w:rsidR="00733EEF" w:rsidRPr="2AA8DDAF">
        <w:rPr>
          <w:b/>
          <w:i/>
          <w:lang w:eastAsia="en-GB"/>
        </w:rPr>
        <w:t xml:space="preserve">, and </w:t>
      </w:r>
      <w:r w:rsidR="008E2D00">
        <w:rPr>
          <w:b/>
          <w:i/>
          <w:lang w:eastAsia="en-GB"/>
        </w:rPr>
        <w:t xml:space="preserve">to </w:t>
      </w:r>
      <w:r w:rsidR="00733EEF" w:rsidRPr="2AA8DDAF">
        <w:rPr>
          <w:b/>
          <w:i/>
          <w:lang w:eastAsia="en-GB"/>
        </w:rPr>
        <w:t xml:space="preserve">understand trends in access over time </w:t>
      </w:r>
    </w:p>
    <w:p w14:paraId="018C2B71" w14:textId="4BB090F5" w:rsidR="007A5EF8" w:rsidRDefault="00733EEF" w:rsidP="00AA786A">
      <w:pPr>
        <w:pStyle w:val="BodyText1"/>
        <w:rPr>
          <w:lang w:eastAsia="en-GB"/>
        </w:rPr>
      </w:pPr>
      <w:r w:rsidRPr="6B834F7A">
        <w:rPr>
          <w:lang w:eastAsia="en-GB"/>
        </w:rPr>
        <w:t>While a survey approach provides a view of injured people</w:t>
      </w:r>
      <w:r w:rsidR="005D2E8D">
        <w:rPr>
          <w:lang w:eastAsia="en-GB"/>
        </w:rPr>
        <w:t>’</w:t>
      </w:r>
      <w:r w:rsidRPr="6B834F7A">
        <w:rPr>
          <w:lang w:eastAsia="en-GB"/>
        </w:rPr>
        <w:t xml:space="preserve">s access to the </w:t>
      </w:r>
      <w:r w:rsidR="007E5FCE">
        <w:rPr>
          <w:lang w:eastAsia="en-GB"/>
        </w:rPr>
        <w:t>Accident Compensation</w:t>
      </w:r>
      <w:r w:rsidR="007E5FCE" w:rsidRPr="6B834F7A">
        <w:rPr>
          <w:lang w:eastAsia="en-GB"/>
        </w:rPr>
        <w:t xml:space="preserve"> </w:t>
      </w:r>
      <w:r w:rsidRPr="6B834F7A">
        <w:rPr>
          <w:lang w:eastAsia="en-GB"/>
        </w:rPr>
        <w:t xml:space="preserve">Scheme, there </w:t>
      </w:r>
      <w:r w:rsidR="00A4266B">
        <w:rPr>
          <w:lang w:eastAsia="en-GB"/>
        </w:rPr>
        <w:t>will be</w:t>
      </w:r>
      <w:r w:rsidRPr="6B834F7A">
        <w:rPr>
          <w:lang w:eastAsia="en-GB"/>
        </w:rPr>
        <w:t xml:space="preserve"> some limitations associated with the detail we can provide through this reporting. </w:t>
      </w:r>
    </w:p>
    <w:p w14:paraId="4D032DAF" w14:textId="08CF84C3" w:rsidR="00D47987" w:rsidRDefault="00D47987" w:rsidP="00AA786A">
      <w:pPr>
        <w:pStyle w:val="BodyText1"/>
        <w:rPr>
          <w:lang w:eastAsia="en-GB"/>
        </w:rPr>
      </w:pPr>
      <w:r>
        <w:rPr>
          <w:lang w:eastAsia="en-GB"/>
        </w:rPr>
        <w:t>So</w:t>
      </w:r>
      <w:r w:rsidR="00203703">
        <w:rPr>
          <w:lang w:eastAsia="en-GB"/>
        </w:rPr>
        <w:t>,</w:t>
      </w:r>
      <w:r w:rsidR="00733EEF" w:rsidRPr="6B834F7A">
        <w:rPr>
          <w:lang w:eastAsia="en-GB"/>
        </w:rPr>
        <w:t xml:space="preserve"> we also propose to use the </w:t>
      </w:r>
      <w:r w:rsidR="008F44F0" w:rsidRPr="6B834F7A">
        <w:rPr>
          <w:lang w:eastAsia="en-GB"/>
        </w:rPr>
        <w:t>StatsNZ research datab</w:t>
      </w:r>
      <w:r w:rsidR="004551B1" w:rsidRPr="6B834F7A">
        <w:rPr>
          <w:lang w:eastAsia="en-GB"/>
        </w:rPr>
        <w:t>a</w:t>
      </w:r>
      <w:r w:rsidR="008F44F0" w:rsidRPr="6B834F7A">
        <w:rPr>
          <w:lang w:eastAsia="en-GB"/>
        </w:rPr>
        <w:t>se</w:t>
      </w:r>
      <w:r w:rsidR="00733EEF" w:rsidRPr="6B834F7A">
        <w:rPr>
          <w:lang w:eastAsia="en-GB"/>
        </w:rPr>
        <w:t xml:space="preserve"> to access a greater breadth of data variables</w:t>
      </w:r>
      <w:r w:rsidR="0052677A">
        <w:rPr>
          <w:lang w:eastAsia="en-GB"/>
        </w:rPr>
        <w:t>. This</w:t>
      </w:r>
      <w:r w:rsidR="00733EEF" w:rsidRPr="6B834F7A">
        <w:rPr>
          <w:lang w:eastAsia="en-GB"/>
        </w:rPr>
        <w:t xml:space="preserve"> mean</w:t>
      </w:r>
      <w:r w:rsidR="0052677A">
        <w:rPr>
          <w:lang w:eastAsia="en-GB"/>
        </w:rPr>
        <w:t>s</w:t>
      </w:r>
      <w:r w:rsidR="00733EEF" w:rsidRPr="6B834F7A">
        <w:rPr>
          <w:lang w:eastAsia="en-GB"/>
        </w:rPr>
        <w:t xml:space="preserve"> we can report on </w:t>
      </w:r>
      <w:r w:rsidR="0052677A">
        <w:rPr>
          <w:lang w:eastAsia="en-GB"/>
        </w:rPr>
        <w:t xml:space="preserve">factors that impact </w:t>
      </w:r>
      <w:r w:rsidR="0064679E">
        <w:rPr>
          <w:lang w:eastAsia="en-GB"/>
        </w:rPr>
        <w:t>the</w:t>
      </w:r>
      <w:r w:rsidR="0052677A">
        <w:rPr>
          <w:lang w:eastAsia="en-GB"/>
        </w:rPr>
        <w:t xml:space="preserve"> likelihood of having an ACC claim</w:t>
      </w:r>
      <w:r w:rsidR="00733EEF" w:rsidRPr="6B834F7A">
        <w:rPr>
          <w:lang w:eastAsia="en-GB"/>
        </w:rPr>
        <w:t xml:space="preserve"> for Māori and identified population groups</w:t>
      </w:r>
      <w:r w:rsidR="00B96AD7">
        <w:rPr>
          <w:lang w:eastAsia="en-GB"/>
        </w:rPr>
        <w:t>, for example</w:t>
      </w:r>
      <w:r w:rsidR="00CA135E">
        <w:rPr>
          <w:lang w:eastAsia="en-GB"/>
        </w:rPr>
        <w:t>:</w:t>
      </w:r>
      <w:r w:rsidR="00733EEF" w:rsidRPr="6B834F7A">
        <w:rPr>
          <w:lang w:eastAsia="en-GB"/>
        </w:rPr>
        <w:t xml:space="preserve"> age, gender, location, socio-economic status, industry, education, health, housing status, and </w:t>
      </w:r>
      <w:r>
        <w:rPr>
          <w:lang w:eastAsia="en-GB"/>
        </w:rPr>
        <w:t xml:space="preserve">whether people were born </w:t>
      </w:r>
      <w:r w:rsidR="00733EEF" w:rsidRPr="6B834F7A">
        <w:rPr>
          <w:lang w:eastAsia="en-GB"/>
        </w:rPr>
        <w:t xml:space="preserve">overseas or </w:t>
      </w:r>
      <w:r>
        <w:rPr>
          <w:lang w:eastAsia="en-GB"/>
        </w:rPr>
        <w:t>in</w:t>
      </w:r>
      <w:r w:rsidR="00733EEF" w:rsidRPr="6B834F7A">
        <w:rPr>
          <w:lang w:eastAsia="en-GB"/>
        </w:rPr>
        <w:t xml:space="preserve"> New Zealand. </w:t>
      </w:r>
    </w:p>
    <w:p w14:paraId="72018C70" w14:textId="7ED98624" w:rsidR="00733EEF" w:rsidRDefault="00733EEF" w:rsidP="00AA786A">
      <w:pPr>
        <w:pStyle w:val="BodyText1"/>
        <w:rPr>
          <w:lang w:eastAsia="en-GB"/>
        </w:rPr>
      </w:pPr>
      <w:r w:rsidRPr="0070253D">
        <w:rPr>
          <w:lang w:eastAsia="en-GB"/>
        </w:rPr>
        <w:t xml:space="preserve">This enables us to explore </w:t>
      </w:r>
      <w:r w:rsidR="00360EE9" w:rsidRPr="0070253D">
        <w:rPr>
          <w:lang w:eastAsia="en-GB"/>
        </w:rPr>
        <w:t xml:space="preserve">the </w:t>
      </w:r>
      <w:r w:rsidR="00945891">
        <w:rPr>
          <w:lang w:eastAsia="en-GB"/>
        </w:rPr>
        <w:t>compounding</w:t>
      </w:r>
      <w:r w:rsidR="00302298" w:rsidRPr="0070253D">
        <w:rPr>
          <w:lang w:eastAsia="en-GB"/>
        </w:rPr>
        <w:t xml:space="preserve"> </w:t>
      </w:r>
      <w:r w:rsidRPr="0070253D">
        <w:rPr>
          <w:lang w:eastAsia="en-GB"/>
        </w:rPr>
        <w:t>challenges people may experience</w:t>
      </w:r>
      <w:r w:rsidR="00F245B8" w:rsidRPr="0070253D">
        <w:rPr>
          <w:lang w:eastAsia="en-GB"/>
        </w:rPr>
        <w:t xml:space="preserve"> in accessing the Scheme</w:t>
      </w:r>
      <w:r w:rsidRPr="0070253D">
        <w:rPr>
          <w:lang w:eastAsia="en-GB"/>
        </w:rPr>
        <w:t>.</w:t>
      </w:r>
    </w:p>
    <w:p w14:paraId="4932962C" w14:textId="6FDD7D12" w:rsidR="000D7595" w:rsidRDefault="008F44F0" w:rsidP="00AA786A">
      <w:pPr>
        <w:pStyle w:val="BodyText1"/>
        <w:rPr>
          <w:lang w:eastAsia="en-GB"/>
        </w:rPr>
      </w:pPr>
      <w:r w:rsidRPr="6B834F7A">
        <w:rPr>
          <w:lang w:eastAsia="en-GB"/>
        </w:rPr>
        <w:t>Research in the StatsNZ database</w:t>
      </w:r>
      <w:r w:rsidR="00733EEF" w:rsidRPr="6B834F7A">
        <w:rPr>
          <w:lang w:eastAsia="en-GB"/>
        </w:rPr>
        <w:t xml:space="preserve"> </w:t>
      </w:r>
      <w:r w:rsidR="00112414">
        <w:rPr>
          <w:lang w:eastAsia="en-GB"/>
        </w:rPr>
        <w:t xml:space="preserve">will </w:t>
      </w:r>
      <w:r w:rsidR="00733EEF" w:rsidRPr="6B834F7A">
        <w:rPr>
          <w:lang w:eastAsia="en-GB"/>
        </w:rPr>
        <w:t xml:space="preserve">provide a more detailed understanding of the multiple factors that impact on </w:t>
      </w:r>
      <w:r w:rsidR="009A5FE9">
        <w:rPr>
          <w:lang w:eastAsia="en-GB"/>
        </w:rPr>
        <w:t xml:space="preserve">whether people lodge </w:t>
      </w:r>
      <w:r w:rsidR="0083054E">
        <w:rPr>
          <w:lang w:eastAsia="en-GB"/>
        </w:rPr>
        <w:t>a claim. Once we understand this, we will be able</w:t>
      </w:r>
      <w:r w:rsidR="00733EEF" w:rsidRPr="6B834F7A">
        <w:rPr>
          <w:lang w:eastAsia="en-GB"/>
        </w:rPr>
        <w:t xml:space="preserve"> to meet our legislative requirements to describe barriers to access for Māori and identified population groups. </w:t>
      </w:r>
    </w:p>
    <w:p w14:paraId="7C41F227" w14:textId="36E14672" w:rsidR="008A38F0" w:rsidRDefault="00BD011D" w:rsidP="00AA786A">
      <w:pPr>
        <w:pStyle w:val="BodyText1"/>
        <w:rPr>
          <w:lang w:eastAsia="en-GB"/>
        </w:rPr>
      </w:pPr>
      <w:r>
        <w:rPr>
          <w:lang w:eastAsia="en-GB"/>
        </w:rPr>
        <w:t>Having</w:t>
      </w:r>
      <w:r w:rsidR="00733EEF" w:rsidRPr="6B834F7A">
        <w:rPr>
          <w:lang w:eastAsia="en-GB"/>
        </w:rPr>
        <w:t xml:space="preserve"> a more </w:t>
      </w:r>
      <w:r w:rsidR="00BF04F4">
        <w:rPr>
          <w:lang w:eastAsia="en-GB"/>
        </w:rPr>
        <w:t>detailed</w:t>
      </w:r>
      <w:r w:rsidR="00291B18" w:rsidRPr="6B834F7A">
        <w:rPr>
          <w:lang w:eastAsia="en-GB"/>
        </w:rPr>
        <w:t xml:space="preserve"> </w:t>
      </w:r>
      <w:r w:rsidR="00733EEF" w:rsidRPr="6B834F7A">
        <w:rPr>
          <w:lang w:eastAsia="en-GB"/>
        </w:rPr>
        <w:t xml:space="preserve">view of population groups’ access to the Scheme </w:t>
      </w:r>
      <w:r>
        <w:rPr>
          <w:lang w:eastAsia="en-GB"/>
        </w:rPr>
        <w:t>will</w:t>
      </w:r>
      <w:r w:rsidR="00392FD2">
        <w:rPr>
          <w:lang w:eastAsia="en-GB"/>
        </w:rPr>
        <w:t xml:space="preserve"> also</w:t>
      </w:r>
      <w:r>
        <w:rPr>
          <w:lang w:eastAsia="en-GB"/>
        </w:rPr>
        <w:t xml:space="preserve"> help</w:t>
      </w:r>
      <w:r w:rsidR="003C1D08">
        <w:rPr>
          <w:lang w:eastAsia="en-GB"/>
        </w:rPr>
        <w:t xml:space="preserve"> us</w:t>
      </w:r>
      <w:r w:rsidR="00733EEF" w:rsidRPr="6B834F7A">
        <w:rPr>
          <w:lang w:eastAsia="en-GB"/>
        </w:rPr>
        <w:t xml:space="preserve"> </w:t>
      </w:r>
      <w:r w:rsidR="003C1D08">
        <w:rPr>
          <w:lang w:eastAsia="en-GB"/>
        </w:rPr>
        <w:t>target</w:t>
      </w:r>
      <w:r w:rsidR="005B7426">
        <w:rPr>
          <w:lang w:eastAsia="en-GB"/>
        </w:rPr>
        <w:t xml:space="preserve"> the</w:t>
      </w:r>
      <w:r w:rsidR="00733EEF" w:rsidRPr="6B834F7A">
        <w:rPr>
          <w:lang w:eastAsia="en-GB"/>
        </w:rPr>
        <w:t xml:space="preserve"> barriers</w:t>
      </w:r>
      <w:r w:rsidR="005B7426">
        <w:rPr>
          <w:lang w:eastAsia="en-GB"/>
        </w:rPr>
        <w:t xml:space="preserve"> they face</w:t>
      </w:r>
      <w:r w:rsidR="00733EEF" w:rsidRPr="6B834F7A">
        <w:rPr>
          <w:lang w:eastAsia="en-GB"/>
        </w:rPr>
        <w:t xml:space="preserve">. </w:t>
      </w:r>
    </w:p>
    <w:p w14:paraId="25FE10BA" w14:textId="1412EEC9" w:rsidR="00577137" w:rsidRDefault="00733EEF" w:rsidP="00AA786A">
      <w:pPr>
        <w:pStyle w:val="BodyText1"/>
        <w:rPr>
          <w:lang w:eastAsia="en-GB"/>
        </w:rPr>
      </w:pPr>
      <w:r w:rsidRPr="6B834F7A">
        <w:rPr>
          <w:lang w:eastAsia="en-GB"/>
        </w:rPr>
        <w:t xml:space="preserve">Finally, we will use the </w:t>
      </w:r>
      <w:r w:rsidR="008F44F0" w:rsidRPr="6B834F7A">
        <w:rPr>
          <w:lang w:eastAsia="en-GB"/>
        </w:rPr>
        <w:t>StatsNZ research database</w:t>
      </w:r>
      <w:r w:rsidRPr="6B834F7A">
        <w:rPr>
          <w:lang w:eastAsia="en-GB"/>
        </w:rPr>
        <w:t xml:space="preserve"> analysis to develop a</w:t>
      </w:r>
      <w:r w:rsidR="007F5E34">
        <w:rPr>
          <w:lang w:eastAsia="en-GB"/>
        </w:rPr>
        <w:t>n analysis of the data over time</w:t>
      </w:r>
      <w:r w:rsidRPr="6B834F7A">
        <w:rPr>
          <w:lang w:eastAsia="en-GB"/>
        </w:rPr>
        <w:t xml:space="preserve"> that allows us to understand access trends </w:t>
      </w:r>
      <w:r w:rsidR="00475A7D">
        <w:rPr>
          <w:lang w:eastAsia="en-GB"/>
        </w:rPr>
        <w:t xml:space="preserve">over the </w:t>
      </w:r>
      <w:r w:rsidRPr="6B834F7A">
        <w:rPr>
          <w:lang w:eastAsia="en-GB"/>
        </w:rPr>
        <w:t>longer</w:t>
      </w:r>
      <w:r w:rsidR="00475A7D">
        <w:rPr>
          <w:lang w:eastAsia="en-GB"/>
        </w:rPr>
        <w:t xml:space="preserve"> </w:t>
      </w:r>
      <w:r w:rsidRPr="6B834F7A">
        <w:rPr>
          <w:lang w:eastAsia="en-GB"/>
        </w:rPr>
        <w:t>term.</w:t>
      </w:r>
    </w:p>
    <w:p w14:paraId="231A466D" w14:textId="738F158B" w:rsidR="009551E4" w:rsidRDefault="009551E4" w:rsidP="00AA786A">
      <w:pPr>
        <w:pStyle w:val="BodyText1"/>
        <w:rPr>
          <w:lang w:eastAsia="en-GB"/>
        </w:rPr>
      </w:pPr>
      <w:r w:rsidRPr="6B834F7A">
        <w:rPr>
          <w:lang w:eastAsia="en-GB"/>
        </w:rPr>
        <w:t xml:space="preserve">The </w:t>
      </w:r>
      <w:r w:rsidR="00006B3E">
        <w:rPr>
          <w:lang w:eastAsia="en-GB"/>
        </w:rPr>
        <w:t>diagram</w:t>
      </w:r>
      <w:r w:rsidR="00DF05E3">
        <w:rPr>
          <w:lang w:eastAsia="en-GB"/>
        </w:rPr>
        <w:t xml:space="preserve"> on the </w:t>
      </w:r>
      <w:r w:rsidR="00953B98">
        <w:rPr>
          <w:lang w:eastAsia="en-GB"/>
        </w:rPr>
        <w:t>following pag</w:t>
      </w:r>
      <w:r w:rsidR="00EC2600">
        <w:rPr>
          <w:lang w:eastAsia="en-GB"/>
        </w:rPr>
        <w:t>e</w:t>
      </w:r>
      <w:r w:rsidRPr="6B834F7A">
        <w:rPr>
          <w:lang w:eastAsia="en-GB"/>
        </w:rPr>
        <w:t xml:space="preserve"> outlines how we will meet our legislative reporting requirements</w:t>
      </w:r>
      <w:r w:rsidR="00CE5EA0">
        <w:rPr>
          <w:lang w:eastAsia="en-GB"/>
        </w:rPr>
        <w:t>.</w:t>
      </w:r>
    </w:p>
    <w:p w14:paraId="0A05763D" w14:textId="0286D713" w:rsidR="001C297E" w:rsidRPr="00F42FFD" w:rsidRDefault="009551E4" w:rsidP="00F42FFD">
      <w:pPr>
        <w:pStyle w:val="BodyText1"/>
        <w:rPr>
          <w:lang w:eastAsia="en-GB"/>
        </w:rPr>
      </w:pPr>
      <w:r>
        <w:rPr>
          <w:noProof/>
        </w:rPr>
        <w:lastRenderedPageBreak/>
        <w:drawing>
          <wp:anchor distT="0" distB="0" distL="0" distR="0" simplePos="0" relativeHeight="251658248" behindDoc="1" locked="1" layoutInCell="1" allowOverlap="1" wp14:anchorId="2B86B4D5" wp14:editId="6D45E00D">
            <wp:simplePos x="0" y="0"/>
            <wp:positionH relativeFrom="page">
              <wp:posOffset>0</wp:posOffset>
            </wp:positionH>
            <wp:positionV relativeFrom="page">
              <wp:posOffset>0</wp:posOffset>
            </wp:positionV>
            <wp:extent cx="7469505" cy="10565130"/>
            <wp:effectExtent l="0" t="0" r="0" b="7620"/>
            <wp:wrapThrough wrapText="bothSides">
              <wp:wrapPolygon edited="0">
                <wp:start x="0" y="0"/>
                <wp:lineTo x="0" y="21577"/>
                <wp:lineTo x="21539" y="21577"/>
                <wp:lineTo x="21539" y="0"/>
                <wp:lineTo x="0" y="0"/>
              </wp:wrapPolygon>
            </wp:wrapThrough>
            <wp:docPr id="561268685" name="Picture 56126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68685" name="Picture 56126868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69505" cy="10565130"/>
                    </a:xfrm>
                    <a:prstGeom prst="rect">
                      <a:avLst/>
                    </a:prstGeom>
                  </pic:spPr>
                </pic:pic>
              </a:graphicData>
            </a:graphic>
            <wp14:sizeRelH relativeFrom="margin">
              <wp14:pctWidth>0</wp14:pctWidth>
            </wp14:sizeRelH>
            <wp14:sizeRelV relativeFrom="margin">
              <wp14:pctHeight>0</wp14:pctHeight>
            </wp14:sizeRelV>
          </wp:anchor>
        </w:drawing>
      </w:r>
      <w:r w:rsidR="001C297E">
        <w:br w:type="page"/>
      </w:r>
    </w:p>
    <w:p w14:paraId="73B876C6" w14:textId="10DF6512" w:rsidR="00196517" w:rsidRPr="0052198F" w:rsidRDefault="00196517" w:rsidP="00577137">
      <w:pPr>
        <w:pStyle w:val="Heading10"/>
        <w:rPr>
          <w:rFonts w:ascii="Arial Black" w:hAnsi="Arial Black"/>
        </w:rPr>
      </w:pPr>
      <w:bookmarkStart w:id="9" w:name="_Toc159416644"/>
      <w:r w:rsidRPr="0052198F">
        <w:rPr>
          <w:rFonts w:ascii="Arial Black" w:hAnsi="Arial Black"/>
        </w:rPr>
        <w:lastRenderedPageBreak/>
        <w:t>Our proposed a</w:t>
      </w:r>
      <w:r w:rsidR="00E5760C" w:rsidRPr="0052198F">
        <w:rPr>
          <w:rFonts w:ascii="Arial Black" w:hAnsi="Arial Black"/>
        </w:rPr>
        <w:t>pproach to p</w:t>
      </w:r>
      <w:r w:rsidR="00A9482A" w:rsidRPr="0052198F">
        <w:rPr>
          <w:rFonts w:ascii="Arial Black" w:hAnsi="Arial Black"/>
        </w:rPr>
        <w:t>reparing</w:t>
      </w:r>
      <w:r w:rsidR="00577137" w:rsidRPr="0052198F">
        <w:rPr>
          <w:rFonts w:ascii="Arial Black" w:hAnsi="Arial Black"/>
        </w:rPr>
        <w:t xml:space="preserve"> </w:t>
      </w:r>
      <w:r w:rsidR="0067094C" w:rsidRPr="0052198F">
        <w:rPr>
          <w:rFonts w:ascii="Arial Black" w:hAnsi="Arial Black"/>
        </w:rPr>
        <w:t>subsequent</w:t>
      </w:r>
      <w:r w:rsidR="00577137" w:rsidRPr="0052198F">
        <w:rPr>
          <w:rFonts w:ascii="Arial Black" w:hAnsi="Arial Black"/>
        </w:rPr>
        <w:t xml:space="preserve"> annual </w:t>
      </w:r>
      <w:r w:rsidR="45060A50" w:rsidRPr="0052198F">
        <w:rPr>
          <w:rFonts w:ascii="Arial Black" w:hAnsi="Arial Black"/>
        </w:rPr>
        <w:t>s</w:t>
      </w:r>
      <w:r w:rsidR="00C81606" w:rsidRPr="0052198F">
        <w:rPr>
          <w:rFonts w:ascii="Arial Black" w:hAnsi="Arial Black"/>
        </w:rPr>
        <w:t xml:space="preserve">cheme </w:t>
      </w:r>
      <w:r w:rsidR="67DF01FE" w:rsidRPr="0052198F">
        <w:rPr>
          <w:rFonts w:ascii="Arial Black" w:hAnsi="Arial Black"/>
        </w:rPr>
        <w:t>a</w:t>
      </w:r>
      <w:r w:rsidR="00577137" w:rsidRPr="0052198F">
        <w:rPr>
          <w:rFonts w:ascii="Arial Black" w:hAnsi="Arial Black"/>
        </w:rPr>
        <w:t xml:space="preserve">ccess </w:t>
      </w:r>
      <w:r w:rsidR="64EA5FEB" w:rsidRPr="0052198F">
        <w:rPr>
          <w:rFonts w:ascii="Arial Black" w:hAnsi="Arial Black"/>
        </w:rPr>
        <w:t>r</w:t>
      </w:r>
      <w:r w:rsidR="00577137" w:rsidRPr="0052198F">
        <w:rPr>
          <w:rFonts w:ascii="Arial Black" w:hAnsi="Arial Black"/>
        </w:rPr>
        <w:t>eport</w:t>
      </w:r>
      <w:r w:rsidR="00C81606" w:rsidRPr="0052198F">
        <w:rPr>
          <w:rFonts w:ascii="Arial Black" w:hAnsi="Arial Black"/>
        </w:rPr>
        <w:t>s</w:t>
      </w:r>
      <w:r w:rsidR="0067094C" w:rsidRPr="0052198F">
        <w:rPr>
          <w:rFonts w:ascii="Arial Black" w:hAnsi="Arial Black"/>
        </w:rPr>
        <w:t xml:space="preserve"> (</w:t>
      </w:r>
      <w:r w:rsidR="00BB620E" w:rsidRPr="0052198F">
        <w:rPr>
          <w:rFonts w:ascii="Arial Black" w:hAnsi="Arial Black"/>
        </w:rPr>
        <w:t xml:space="preserve">second </w:t>
      </w:r>
      <w:r w:rsidR="00846347" w:rsidRPr="0052198F">
        <w:rPr>
          <w:rFonts w:ascii="Arial Black" w:hAnsi="Arial Black"/>
        </w:rPr>
        <w:t>report</w:t>
      </w:r>
      <w:r w:rsidR="00BB620E" w:rsidRPr="0052198F">
        <w:rPr>
          <w:rFonts w:ascii="Arial Black" w:hAnsi="Arial Black"/>
        </w:rPr>
        <w:t xml:space="preserve"> </w:t>
      </w:r>
      <w:r w:rsidR="0067094C" w:rsidRPr="0052198F">
        <w:rPr>
          <w:rFonts w:ascii="Arial Black" w:hAnsi="Arial Black"/>
        </w:rPr>
        <w:t>onwards)</w:t>
      </w:r>
      <w:bookmarkEnd w:id="9"/>
      <w:r w:rsidR="00577137" w:rsidRPr="0052198F">
        <w:rPr>
          <w:rFonts w:ascii="Arial Black" w:hAnsi="Arial Black"/>
        </w:rPr>
        <w:t xml:space="preserve"> </w:t>
      </w:r>
    </w:p>
    <w:p w14:paraId="09A5A633" w14:textId="6455E4A1" w:rsidR="00E0441B" w:rsidRDefault="00E0441B" w:rsidP="0058556D">
      <w:pPr>
        <w:pStyle w:val="BodyText1"/>
        <w:rPr>
          <w:rStyle w:val="cf01"/>
          <w:rFonts w:ascii="Arial" w:hAnsi="Arial" w:cs="Arial"/>
          <w:i w:val="0"/>
          <w:iCs w:val="0"/>
          <w:sz w:val="24"/>
          <w:szCs w:val="24"/>
        </w:rPr>
      </w:pPr>
      <w:r>
        <w:rPr>
          <w:rStyle w:val="cf01"/>
          <w:rFonts w:ascii="Arial" w:hAnsi="Arial" w:cs="Arial"/>
          <w:i w:val="0"/>
          <w:iCs w:val="0"/>
          <w:sz w:val="24"/>
          <w:szCs w:val="24"/>
        </w:rPr>
        <w:t xml:space="preserve">We are </w:t>
      </w:r>
      <w:r w:rsidR="00243A3A">
        <w:rPr>
          <w:rStyle w:val="cf01"/>
          <w:rFonts w:ascii="Arial" w:hAnsi="Arial" w:cs="Arial"/>
          <w:i w:val="0"/>
          <w:iCs w:val="0"/>
          <w:sz w:val="24"/>
          <w:szCs w:val="24"/>
        </w:rPr>
        <w:t>thinking ahead</w:t>
      </w:r>
      <w:r>
        <w:rPr>
          <w:rStyle w:val="cf01"/>
          <w:rFonts w:ascii="Arial" w:hAnsi="Arial" w:cs="Arial"/>
          <w:i w:val="0"/>
          <w:iCs w:val="0"/>
          <w:sz w:val="24"/>
          <w:szCs w:val="24"/>
        </w:rPr>
        <w:t xml:space="preserve"> to how we will approach the development of our proposed methodology </w:t>
      </w:r>
      <w:r w:rsidR="00306685">
        <w:rPr>
          <w:rStyle w:val="cf01"/>
          <w:rFonts w:ascii="Arial" w:hAnsi="Arial" w:cs="Arial"/>
          <w:i w:val="0"/>
          <w:iCs w:val="0"/>
          <w:sz w:val="24"/>
          <w:szCs w:val="24"/>
        </w:rPr>
        <w:t xml:space="preserve">for </w:t>
      </w:r>
      <w:r w:rsidR="00E043FF">
        <w:rPr>
          <w:rStyle w:val="cf01"/>
          <w:rFonts w:ascii="Arial" w:hAnsi="Arial" w:cs="Arial"/>
          <w:i w:val="0"/>
          <w:iCs w:val="0"/>
          <w:sz w:val="24"/>
          <w:szCs w:val="24"/>
        </w:rPr>
        <w:t>r</w:t>
      </w:r>
      <w:r w:rsidR="000A5A14">
        <w:rPr>
          <w:rStyle w:val="cf01"/>
          <w:rFonts w:ascii="Arial" w:hAnsi="Arial" w:cs="Arial"/>
          <w:i w:val="0"/>
          <w:iCs w:val="0"/>
          <w:sz w:val="24"/>
          <w:szCs w:val="24"/>
        </w:rPr>
        <w:t xml:space="preserve">eport two </w:t>
      </w:r>
      <w:r w:rsidR="00013C61">
        <w:rPr>
          <w:rStyle w:val="cf01"/>
          <w:rFonts w:ascii="Arial" w:hAnsi="Arial" w:cs="Arial"/>
          <w:i w:val="0"/>
          <w:iCs w:val="0"/>
          <w:sz w:val="24"/>
          <w:szCs w:val="24"/>
        </w:rPr>
        <w:t>(2025)</w:t>
      </w:r>
      <w:r w:rsidR="000A5A14">
        <w:rPr>
          <w:rStyle w:val="cf01"/>
          <w:rFonts w:ascii="Arial" w:hAnsi="Arial" w:cs="Arial"/>
          <w:i w:val="0"/>
          <w:iCs w:val="0"/>
          <w:sz w:val="24"/>
          <w:szCs w:val="24"/>
        </w:rPr>
        <w:t xml:space="preserve"> and three </w:t>
      </w:r>
      <w:r w:rsidR="00013C61">
        <w:rPr>
          <w:rStyle w:val="cf01"/>
          <w:rFonts w:ascii="Arial" w:hAnsi="Arial" w:cs="Arial"/>
          <w:i w:val="0"/>
          <w:iCs w:val="0"/>
          <w:sz w:val="24"/>
          <w:szCs w:val="24"/>
        </w:rPr>
        <w:t>(2026)</w:t>
      </w:r>
      <w:r>
        <w:rPr>
          <w:rStyle w:val="cf01"/>
          <w:rFonts w:ascii="Arial" w:hAnsi="Arial" w:cs="Arial"/>
          <w:i w:val="0"/>
          <w:iCs w:val="0"/>
          <w:sz w:val="24"/>
          <w:szCs w:val="24"/>
        </w:rPr>
        <w:t xml:space="preserve">. </w:t>
      </w:r>
    </w:p>
    <w:p w14:paraId="19109C20" w14:textId="4A08A8C9" w:rsidR="0025522A" w:rsidRPr="00650B87" w:rsidRDefault="00CD5D99" w:rsidP="0058556D">
      <w:pPr>
        <w:pStyle w:val="BodyText1"/>
        <w:rPr>
          <w:rStyle w:val="cf01"/>
          <w:rFonts w:ascii="Arial" w:hAnsi="Arial" w:cs="Arial"/>
          <w:i w:val="0"/>
          <w:iCs w:val="0"/>
          <w:sz w:val="24"/>
          <w:szCs w:val="24"/>
        </w:rPr>
      </w:pPr>
      <w:r w:rsidRPr="00650B87">
        <w:rPr>
          <w:rStyle w:val="cf01"/>
          <w:rFonts w:ascii="Arial" w:hAnsi="Arial" w:cs="Arial"/>
          <w:i w:val="0"/>
          <w:iCs w:val="0"/>
          <w:sz w:val="24"/>
          <w:szCs w:val="24"/>
        </w:rPr>
        <w:t>We</w:t>
      </w:r>
      <w:r w:rsidR="00C217A3" w:rsidRPr="00650B87">
        <w:rPr>
          <w:rStyle w:val="cf01"/>
          <w:rFonts w:ascii="Arial" w:hAnsi="Arial" w:cs="Arial"/>
          <w:i w:val="0"/>
          <w:iCs w:val="0"/>
          <w:sz w:val="24"/>
          <w:szCs w:val="24"/>
        </w:rPr>
        <w:t xml:space="preserve"> will present a </w:t>
      </w:r>
      <w:r w:rsidR="00E5760C" w:rsidRPr="00650B87">
        <w:rPr>
          <w:rStyle w:val="cf01"/>
          <w:rFonts w:ascii="Arial" w:hAnsi="Arial" w:cs="Arial"/>
          <w:i w:val="0"/>
          <w:iCs w:val="0"/>
          <w:sz w:val="24"/>
          <w:szCs w:val="24"/>
        </w:rPr>
        <w:t xml:space="preserve">proposed methodology </w:t>
      </w:r>
      <w:r w:rsidR="00F07F49" w:rsidRPr="00650B87">
        <w:rPr>
          <w:rStyle w:val="cf01"/>
          <w:rFonts w:ascii="Arial" w:hAnsi="Arial" w:cs="Arial"/>
          <w:i w:val="0"/>
          <w:iCs w:val="0"/>
          <w:sz w:val="24"/>
          <w:szCs w:val="24"/>
        </w:rPr>
        <w:t>for these reports as part of the first report (2024</w:t>
      </w:r>
      <w:r w:rsidR="00CF6107" w:rsidRPr="00650B87">
        <w:rPr>
          <w:rStyle w:val="cf01"/>
          <w:rFonts w:ascii="Arial" w:hAnsi="Arial" w:cs="Arial"/>
          <w:i w:val="0"/>
          <w:iCs w:val="0"/>
          <w:sz w:val="24"/>
          <w:szCs w:val="24"/>
        </w:rPr>
        <w:t>) and</w:t>
      </w:r>
      <w:r w:rsidR="00F07F49" w:rsidRPr="00650B87">
        <w:rPr>
          <w:rStyle w:val="cf01"/>
          <w:rFonts w:ascii="Arial" w:hAnsi="Arial" w:cs="Arial"/>
          <w:i w:val="0"/>
          <w:iCs w:val="0"/>
          <w:sz w:val="24"/>
          <w:szCs w:val="24"/>
        </w:rPr>
        <w:t xml:space="preserve"> </w:t>
      </w:r>
      <w:r w:rsidR="00305DBA" w:rsidRPr="00650B87">
        <w:rPr>
          <w:rStyle w:val="cf01"/>
          <w:rFonts w:ascii="Arial" w:hAnsi="Arial" w:cs="Arial"/>
          <w:i w:val="0"/>
          <w:iCs w:val="0"/>
          <w:sz w:val="24"/>
          <w:szCs w:val="24"/>
        </w:rPr>
        <w:t>engage with</w:t>
      </w:r>
      <w:r w:rsidR="009D2CC4" w:rsidRPr="00650B87">
        <w:rPr>
          <w:rStyle w:val="cf01"/>
          <w:rFonts w:ascii="Arial" w:hAnsi="Arial" w:cs="Arial"/>
          <w:i w:val="0"/>
          <w:iCs w:val="0"/>
          <w:sz w:val="24"/>
          <w:szCs w:val="24"/>
        </w:rPr>
        <w:t xml:space="preserve"> </w:t>
      </w:r>
      <w:r w:rsidR="00536469" w:rsidRPr="00650B87">
        <w:rPr>
          <w:rStyle w:val="cf01"/>
          <w:rFonts w:ascii="Arial" w:hAnsi="Arial" w:cs="Arial"/>
          <w:i w:val="0"/>
          <w:iCs w:val="0"/>
          <w:sz w:val="24"/>
          <w:szCs w:val="24"/>
        </w:rPr>
        <w:t xml:space="preserve">interested people and groups </w:t>
      </w:r>
      <w:r w:rsidR="004B6E5F" w:rsidRPr="00650B87">
        <w:rPr>
          <w:rStyle w:val="cf01"/>
          <w:rFonts w:ascii="Arial" w:hAnsi="Arial" w:cs="Arial"/>
          <w:i w:val="0"/>
          <w:iCs w:val="0"/>
          <w:sz w:val="24"/>
          <w:szCs w:val="24"/>
        </w:rPr>
        <w:t>as we develop</w:t>
      </w:r>
      <w:r w:rsidR="009D2CC4" w:rsidRPr="00650B87">
        <w:rPr>
          <w:rStyle w:val="cf01"/>
          <w:rFonts w:ascii="Arial" w:hAnsi="Arial" w:cs="Arial"/>
          <w:i w:val="0"/>
          <w:sz w:val="24"/>
          <w:szCs w:val="24"/>
        </w:rPr>
        <w:t xml:space="preserve"> </w:t>
      </w:r>
      <w:r w:rsidR="00CF6107" w:rsidRPr="00650B87">
        <w:rPr>
          <w:rStyle w:val="cf01"/>
          <w:rFonts w:ascii="Arial" w:hAnsi="Arial" w:cs="Arial"/>
          <w:i w:val="0"/>
          <w:sz w:val="24"/>
          <w:szCs w:val="24"/>
        </w:rPr>
        <w:t>these methodologies</w:t>
      </w:r>
      <w:r w:rsidR="00CF6107" w:rsidRPr="00650B87">
        <w:rPr>
          <w:rStyle w:val="cf01"/>
          <w:rFonts w:ascii="Arial" w:hAnsi="Arial" w:cs="Arial"/>
          <w:i w:val="0"/>
          <w:iCs w:val="0"/>
          <w:sz w:val="24"/>
          <w:szCs w:val="24"/>
        </w:rPr>
        <w:t xml:space="preserve">. Our approach to engagement is outlined in </w:t>
      </w:r>
      <w:r w:rsidR="004A4FC1" w:rsidRPr="00650B87">
        <w:rPr>
          <w:rStyle w:val="cf01"/>
          <w:rFonts w:ascii="Arial" w:hAnsi="Arial" w:cs="Arial"/>
          <w:i w:val="0"/>
          <w:iCs w:val="0"/>
          <w:sz w:val="24"/>
          <w:szCs w:val="24"/>
        </w:rPr>
        <w:t xml:space="preserve">the ‘Engagement Approach’ </w:t>
      </w:r>
      <w:r w:rsidR="004A4FC1" w:rsidRPr="00354F70">
        <w:rPr>
          <w:rStyle w:val="cf01"/>
          <w:rFonts w:ascii="Arial" w:hAnsi="Arial" w:cs="Arial"/>
          <w:i w:val="0"/>
          <w:iCs w:val="0"/>
          <w:sz w:val="24"/>
          <w:szCs w:val="24"/>
        </w:rPr>
        <w:t xml:space="preserve">section </w:t>
      </w:r>
      <w:r w:rsidR="004A4FC1" w:rsidRPr="00354F70">
        <w:rPr>
          <w:rStyle w:val="cf01"/>
          <w:rFonts w:ascii="Arial" w:hAnsi="Arial" w:cs="Arial"/>
          <w:i w:val="0"/>
          <w:sz w:val="24"/>
          <w:szCs w:val="24"/>
        </w:rPr>
        <w:t>(</w:t>
      </w:r>
      <w:r w:rsidR="00EA6B3F" w:rsidRPr="00354F70">
        <w:rPr>
          <w:rStyle w:val="cf01"/>
          <w:rFonts w:ascii="Arial" w:hAnsi="Arial" w:cs="Arial"/>
          <w:i w:val="0"/>
          <w:sz w:val="24"/>
          <w:szCs w:val="24"/>
        </w:rPr>
        <w:t>pg.</w:t>
      </w:r>
      <w:r w:rsidR="004A4FC1" w:rsidRPr="00354F70">
        <w:rPr>
          <w:rStyle w:val="cf01"/>
          <w:rFonts w:ascii="Arial" w:hAnsi="Arial" w:cs="Arial"/>
          <w:i w:val="0"/>
          <w:sz w:val="24"/>
          <w:szCs w:val="24"/>
        </w:rPr>
        <w:t xml:space="preserve"> </w:t>
      </w:r>
      <w:r w:rsidR="00360EE9" w:rsidRPr="00354F70">
        <w:rPr>
          <w:rStyle w:val="cf01"/>
          <w:rFonts w:ascii="Arial" w:hAnsi="Arial" w:cs="Arial"/>
          <w:i w:val="0"/>
          <w:sz w:val="24"/>
          <w:szCs w:val="24"/>
        </w:rPr>
        <w:t>20</w:t>
      </w:r>
      <w:r w:rsidR="004A4FC1" w:rsidRPr="00354F70">
        <w:rPr>
          <w:rStyle w:val="cf01"/>
          <w:rFonts w:ascii="Arial" w:hAnsi="Arial" w:cs="Arial"/>
          <w:i w:val="0"/>
          <w:sz w:val="24"/>
          <w:szCs w:val="24"/>
        </w:rPr>
        <w:t xml:space="preserve">). </w:t>
      </w:r>
    </w:p>
    <w:p w14:paraId="6B0F5A1C" w14:textId="55F88046" w:rsidR="00DC36DB" w:rsidRPr="00650B87" w:rsidRDefault="00865B5C" w:rsidP="0058556D">
      <w:pPr>
        <w:pStyle w:val="BodyText1"/>
        <w:rPr>
          <w:rStyle w:val="cf01"/>
          <w:rFonts w:ascii="Arial" w:hAnsi="Arial" w:cs="Arial"/>
          <w:i w:val="0"/>
          <w:iCs w:val="0"/>
          <w:sz w:val="24"/>
          <w:szCs w:val="24"/>
        </w:rPr>
      </w:pPr>
      <w:r w:rsidRPr="00650B87">
        <w:rPr>
          <w:rStyle w:val="cf01"/>
          <w:rFonts w:ascii="Arial" w:hAnsi="Arial" w:cs="Arial"/>
          <w:i w:val="0"/>
          <w:sz w:val="24"/>
          <w:szCs w:val="24"/>
        </w:rPr>
        <w:t xml:space="preserve">Based on </w:t>
      </w:r>
      <w:r w:rsidR="00A556A0" w:rsidRPr="00650B87">
        <w:rPr>
          <w:rStyle w:val="cf01"/>
          <w:rFonts w:ascii="Arial" w:hAnsi="Arial" w:cs="Arial"/>
          <w:i w:val="0"/>
          <w:sz w:val="24"/>
          <w:szCs w:val="24"/>
        </w:rPr>
        <w:t>exploratory data analysis</w:t>
      </w:r>
      <w:r w:rsidR="0058718A" w:rsidRPr="00650B87">
        <w:rPr>
          <w:rStyle w:val="cf01"/>
          <w:rFonts w:ascii="Arial" w:hAnsi="Arial" w:cs="Arial"/>
          <w:i w:val="0"/>
          <w:sz w:val="24"/>
          <w:szCs w:val="24"/>
        </w:rPr>
        <w:t>,</w:t>
      </w:r>
      <w:r w:rsidR="00A556A0" w:rsidRPr="00650B87">
        <w:rPr>
          <w:rStyle w:val="cf01"/>
          <w:rFonts w:ascii="Arial" w:hAnsi="Arial" w:cs="Arial"/>
          <w:i w:val="0"/>
          <w:sz w:val="24"/>
          <w:szCs w:val="24"/>
        </w:rPr>
        <w:t xml:space="preserve"> </w:t>
      </w:r>
      <w:r w:rsidR="00516326" w:rsidRPr="00650B87">
        <w:rPr>
          <w:rStyle w:val="cf01"/>
          <w:rFonts w:ascii="Arial" w:hAnsi="Arial" w:cs="Arial"/>
          <w:i w:val="0"/>
          <w:sz w:val="24"/>
          <w:szCs w:val="24"/>
        </w:rPr>
        <w:t xml:space="preserve">we have developed </w:t>
      </w:r>
      <w:r w:rsidR="009531B0" w:rsidRPr="00650B87">
        <w:rPr>
          <w:rStyle w:val="cf01"/>
          <w:rFonts w:ascii="Arial" w:hAnsi="Arial" w:cs="Arial"/>
          <w:i w:val="0"/>
          <w:iCs w:val="0"/>
          <w:sz w:val="24"/>
          <w:szCs w:val="24"/>
        </w:rPr>
        <w:t>an initial</w:t>
      </w:r>
      <w:r w:rsidR="00516326" w:rsidRPr="00650B87">
        <w:rPr>
          <w:rStyle w:val="cf01"/>
          <w:rFonts w:ascii="Arial" w:hAnsi="Arial" w:cs="Arial"/>
          <w:i w:val="0"/>
          <w:sz w:val="24"/>
          <w:szCs w:val="24"/>
        </w:rPr>
        <w:t xml:space="preserve"> </w:t>
      </w:r>
      <w:r w:rsidR="00905AA3" w:rsidRPr="00650B87">
        <w:rPr>
          <w:rStyle w:val="cf01"/>
          <w:rFonts w:ascii="Arial" w:hAnsi="Arial" w:cs="Arial"/>
          <w:i w:val="0"/>
          <w:sz w:val="24"/>
          <w:szCs w:val="24"/>
        </w:rPr>
        <w:t>approach</w:t>
      </w:r>
      <w:r w:rsidR="00905AA3" w:rsidRPr="00650B87">
        <w:rPr>
          <w:rStyle w:val="cf01"/>
          <w:rFonts w:ascii="Arial" w:hAnsi="Arial" w:cs="Arial"/>
          <w:i w:val="0"/>
          <w:iCs w:val="0"/>
          <w:sz w:val="24"/>
          <w:szCs w:val="24"/>
        </w:rPr>
        <w:t xml:space="preserve"> </w:t>
      </w:r>
      <w:r w:rsidR="00516326" w:rsidRPr="00650B87">
        <w:rPr>
          <w:rStyle w:val="cf01"/>
          <w:rFonts w:ascii="Arial" w:hAnsi="Arial" w:cs="Arial"/>
          <w:i w:val="0"/>
          <w:iCs w:val="0"/>
          <w:sz w:val="24"/>
          <w:szCs w:val="24"/>
        </w:rPr>
        <w:t xml:space="preserve">for </w:t>
      </w:r>
      <w:r w:rsidR="0058718A" w:rsidRPr="00650B87">
        <w:rPr>
          <w:rStyle w:val="cf01"/>
          <w:rFonts w:ascii="Arial" w:hAnsi="Arial" w:cs="Arial"/>
          <w:i w:val="0"/>
          <w:iCs w:val="0"/>
          <w:sz w:val="24"/>
          <w:szCs w:val="24"/>
        </w:rPr>
        <w:t xml:space="preserve">reporting on levels of access, disparities in access, </w:t>
      </w:r>
      <w:r w:rsidR="00B5140F" w:rsidRPr="00650B87">
        <w:rPr>
          <w:rStyle w:val="cf01"/>
          <w:rFonts w:ascii="Arial" w:hAnsi="Arial" w:cs="Arial"/>
          <w:i w:val="0"/>
          <w:iCs w:val="0"/>
          <w:sz w:val="24"/>
          <w:szCs w:val="24"/>
        </w:rPr>
        <w:t xml:space="preserve">and </w:t>
      </w:r>
      <w:r w:rsidR="0058718A" w:rsidRPr="00650B87">
        <w:rPr>
          <w:rStyle w:val="cf01"/>
          <w:rFonts w:ascii="Arial" w:hAnsi="Arial" w:cs="Arial"/>
          <w:i w:val="0"/>
          <w:iCs w:val="0"/>
          <w:sz w:val="24"/>
          <w:szCs w:val="24"/>
        </w:rPr>
        <w:t>identifying barriers to access</w:t>
      </w:r>
      <w:r w:rsidR="00B5140F" w:rsidRPr="00650B87">
        <w:rPr>
          <w:rStyle w:val="cf01"/>
          <w:rFonts w:ascii="Arial" w:hAnsi="Arial" w:cs="Arial"/>
          <w:i w:val="0"/>
          <w:iCs w:val="0"/>
          <w:sz w:val="24"/>
          <w:szCs w:val="24"/>
        </w:rPr>
        <w:t xml:space="preserve"> and </w:t>
      </w:r>
      <w:r w:rsidR="00DC36DB" w:rsidRPr="00650B87">
        <w:rPr>
          <w:rStyle w:val="cf01"/>
          <w:rFonts w:ascii="Arial" w:hAnsi="Arial" w:cs="Arial"/>
          <w:i w:val="0"/>
          <w:iCs w:val="0"/>
          <w:sz w:val="24"/>
          <w:szCs w:val="24"/>
        </w:rPr>
        <w:t xml:space="preserve">what </w:t>
      </w:r>
      <w:r w:rsidR="00B5140F" w:rsidRPr="00650B87">
        <w:rPr>
          <w:rStyle w:val="cf01"/>
          <w:rFonts w:ascii="Arial" w:hAnsi="Arial" w:cs="Arial"/>
          <w:i w:val="0"/>
          <w:iCs w:val="0"/>
          <w:sz w:val="24"/>
          <w:szCs w:val="24"/>
        </w:rPr>
        <w:t>causes</w:t>
      </w:r>
      <w:r w:rsidR="00DC36DB" w:rsidRPr="00650B87">
        <w:rPr>
          <w:rStyle w:val="cf01"/>
          <w:rFonts w:ascii="Arial" w:hAnsi="Arial" w:cs="Arial"/>
          <w:i w:val="0"/>
          <w:iCs w:val="0"/>
          <w:sz w:val="24"/>
          <w:szCs w:val="24"/>
        </w:rPr>
        <w:t xml:space="preserve"> them</w:t>
      </w:r>
      <w:r w:rsidR="00B5140F" w:rsidRPr="00650B87">
        <w:rPr>
          <w:rStyle w:val="cf01"/>
          <w:rFonts w:ascii="Arial" w:hAnsi="Arial" w:cs="Arial"/>
          <w:i w:val="0"/>
          <w:iCs w:val="0"/>
          <w:sz w:val="24"/>
          <w:szCs w:val="24"/>
        </w:rPr>
        <w:t xml:space="preserve">. </w:t>
      </w:r>
    </w:p>
    <w:p w14:paraId="3CA1308B" w14:textId="2499B511" w:rsidR="00424771" w:rsidRPr="00424771" w:rsidRDefault="00313D92" w:rsidP="0058556D">
      <w:pPr>
        <w:pStyle w:val="BodyText1"/>
        <w:rPr>
          <w:rStyle w:val="cf01"/>
          <w:rFonts w:ascii="Arial" w:hAnsi="Arial" w:cs="Arial"/>
          <w:i w:val="0"/>
          <w:iCs w:val="0"/>
          <w:sz w:val="24"/>
          <w:szCs w:val="24"/>
        </w:rPr>
      </w:pPr>
      <w:r>
        <w:rPr>
          <w:rStyle w:val="cf01"/>
          <w:rFonts w:ascii="Arial" w:hAnsi="Arial" w:cs="Arial"/>
          <w:i w:val="0"/>
          <w:iCs w:val="0"/>
          <w:sz w:val="24"/>
          <w:szCs w:val="24"/>
        </w:rPr>
        <w:t xml:space="preserve">We expect this </w:t>
      </w:r>
      <w:r w:rsidR="00905AA3">
        <w:rPr>
          <w:rStyle w:val="cf01"/>
          <w:rFonts w:ascii="Arial" w:hAnsi="Arial" w:cs="Arial"/>
          <w:i w:val="0"/>
          <w:iCs w:val="0"/>
          <w:sz w:val="24"/>
          <w:szCs w:val="24"/>
        </w:rPr>
        <w:t xml:space="preserve">approach </w:t>
      </w:r>
      <w:r>
        <w:rPr>
          <w:rStyle w:val="cf01"/>
          <w:rFonts w:ascii="Arial" w:hAnsi="Arial" w:cs="Arial"/>
          <w:i w:val="0"/>
          <w:iCs w:val="0"/>
          <w:sz w:val="24"/>
          <w:szCs w:val="24"/>
        </w:rPr>
        <w:t xml:space="preserve">to evolve as we </w:t>
      </w:r>
      <w:r w:rsidR="00111E2B">
        <w:rPr>
          <w:rStyle w:val="cf01"/>
          <w:rFonts w:ascii="Arial" w:hAnsi="Arial" w:cs="Arial"/>
          <w:i w:val="0"/>
          <w:iCs w:val="0"/>
          <w:sz w:val="24"/>
          <w:szCs w:val="24"/>
        </w:rPr>
        <w:t>learn from</w:t>
      </w:r>
      <w:r>
        <w:rPr>
          <w:rStyle w:val="cf01"/>
          <w:rFonts w:ascii="Arial" w:hAnsi="Arial" w:cs="Arial"/>
          <w:i w:val="0"/>
          <w:iCs w:val="0"/>
          <w:sz w:val="24"/>
          <w:szCs w:val="24"/>
        </w:rPr>
        <w:t xml:space="preserve"> the findings from </w:t>
      </w:r>
      <w:r w:rsidR="002776B2">
        <w:rPr>
          <w:rStyle w:val="cf01"/>
          <w:rFonts w:ascii="Arial" w:hAnsi="Arial" w:cs="Arial"/>
          <w:i w:val="0"/>
          <w:iCs w:val="0"/>
          <w:sz w:val="24"/>
          <w:szCs w:val="24"/>
        </w:rPr>
        <w:t>the first report</w:t>
      </w:r>
      <w:r w:rsidR="003C0AA9">
        <w:rPr>
          <w:rStyle w:val="cf01"/>
          <w:rFonts w:ascii="Arial" w:hAnsi="Arial" w:cs="Arial"/>
          <w:i w:val="0"/>
          <w:iCs w:val="0"/>
          <w:sz w:val="24"/>
          <w:szCs w:val="24"/>
        </w:rPr>
        <w:t>,</w:t>
      </w:r>
      <w:r w:rsidR="00D965CA">
        <w:rPr>
          <w:rStyle w:val="cf01"/>
          <w:rFonts w:ascii="Arial" w:hAnsi="Arial" w:cs="Arial"/>
          <w:i w:val="0"/>
          <w:iCs w:val="0"/>
          <w:sz w:val="24"/>
          <w:szCs w:val="24"/>
        </w:rPr>
        <w:t xml:space="preserve"> </w:t>
      </w:r>
      <w:r w:rsidR="00C33BCE">
        <w:rPr>
          <w:rStyle w:val="cf01"/>
          <w:rFonts w:ascii="Arial" w:hAnsi="Arial" w:cs="Arial"/>
          <w:i w:val="0"/>
          <w:iCs w:val="0"/>
          <w:sz w:val="24"/>
          <w:szCs w:val="24"/>
        </w:rPr>
        <w:t xml:space="preserve">discuss the implications with </w:t>
      </w:r>
      <w:r w:rsidR="00BC68FF">
        <w:rPr>
          <w:rStyle w:val="cf01"/>
          <w:rFonts w:ascii="Arial" w:hAnsi="Arial" w:cs="Arial"/>
          <w:i w:val="0"/>
          <w:iCs w:val="0"/>
          <w:sz w:val="24"/>
          <w:szCs w:val="24"/>
        </w:rPr>
        <w:t>interested people and groups</w:t>
      </w:r>
      <w:r w:rsidR="002E5225">
        <w:rPr>
          <w:rStyle w:val="cf01"/>
          <w:rFonts w:ascii="Arial" w:hAnsi="Arial" w:cs="Arial"/>
          <w:i w:val="0"/>
          <w:iCs w:val="0"/>
          <w:sz w:val="24"/>
          <w:szCs w:val="24"/>
        </w:rPr>
        <w:t>,</w:t>
      </w:r>
      <w:r w:rsidR="003C0AA9">
        <w:rPr>
          <w:rStyle w:val="cf01"/>
          <w:rFonts w:ascii="Arial" w:hAnsi="Arial" w:cs="Arial"/>
          <w:i w:val="0"/>
          <w:iCs w:val="0"/>
          <w:sz w:val="24"/>
          <w:szCs w:val="24"/>
        </w:rPr>
        <w:t xml:space="preserve"> and</w:t>
      </w:r>
      <w:r w:rsidR="00C33BCE">
        <w:rPr>
          <w:rStyle w:val="cf01"/>
          <w:rFonts w:ascii="Arial" w:hAnsi="Arial" w:cs="Arial"/>
          <w:i w:val="0"/>
          <w:iCs w:val="0"/>
          <w:sz w:val="24"/>
          <w:szCs w:val="24"/>
        </w:rPr>
        <w:t xml:space="preserve"> </w:t>
      </w:r>
      <w:r w:rsidR="003C0AA9" w:rsidRPr="00424771">
        <w:rPr>
          <w:rStyle w:val="cf01"/>
          <w:rFonts w:ascii="Arial" w:hAnsi="Arial" w:cs="Arial"/>
          <w:i w:val="0"/>
          <w:iCs w:val="0"/>
          <w:sz w:val="24"/>
          <w:szCs w:val="24"/>
        </w:rPr>
        <w:t>improve our own data collection to ensure we can report more accurately</w:t>
      </w:r>
      <w:r w:rsidR="00322DDB">
        <w:rPr>
          <w:rStyle w:val="cf01"/>
          <w:rFonts w:ascii="Arial" w:hAnsi="Arial" w:cs="Arial"/>
          <w:i w:val="0"/>
          <w:iCs w:val="0"/>
          <w:sz w:val="24"/>
          <w:szCs w:val="24"/>
        </w:rPr>
        <w:t>,</w:t>
      </w:r>
      <w:r w:rsidR="003C0AA9" w:rsidRPr="00424771">
        <w:rPr>
          <w:rStyle w:val="cf01"/>
          <w:rFonts w:ascii="Arial" w:hAnsi="Arial" w:cs="Arial"/>
          <w:i w:val="0"/>
          <w:iCs w:val="0"/>
          <w:sz w:val="24"/>
          <w:szCs w:val="24"/>
        </w:rPr>
        <w:t xml:space="preserve"> for example on disability and iwi affiliation. </w:t>
      </w:r>
    </w:p>
    <w:p w14:paraId="785925F6" w14:textId="0BBFD89A" w:rsidR="00817795" w:rsidRPr="003C0AA9" w:rsidRDefault="00424771" w:rsidP="0058556D">
      <w:pPr>
        <w:pStyle w:val="BodyText1"/>
        <w:rPr>
          <w:rStyle w:val="cf01"/>
          <w:rFonts w:ascii="Arial" w:hAnsi="Arial" w:cs="Arial"/>
          <w:i w:val="0"/>
          <w:iCs w:val="0"/>
          <w:sz w:val="24"/>
          <w:szCs w:val="24"/>
        </w:rPr>
      </w:pPr>
      <w:r w:rsidRPr="00424771">
        <w:rPr>
          <w:rStyle w:val="cf01"/>
          <w:rFonts w:ascii="Arial" w:hAnsi="Arial" w:cs="Arial"/>
          <w:i w:val="0"/>
          <w:iCs w:val="0"/>
          <w:sz w:val="24"/>
          <w:szCs w:val="24"/>
        </w:rPr>
        <w:t xml:space="preserve">We will also work to expand our understanding of disparities in </w:t>
      </w:r>
      <w:r w:rsidR="007C712F">
        <w:rPr>
          <w:rStyle w:val="cf01"/>
          <w:rFonts w:ascii="Arial" w:hAnsi="Arial" w:cs="Arial"/>
          <w:i w:val="0"/>
          <w:iCs w:val="0"/>
          <w:sz w:val="24"/>
          <w:szCs w:val="24"/>
        </w:rPr>
        <w:t>access</w:t>
      </w:r>
      <w:r w:rsidR="009259BB">
        <w:rPr>
          <w:rStyle w:val="cf01"/>
          <w:rFonts w:ascii="Arial" w:hAnsi="Arial" w:cs="Arial"/>
          <w:i w:val="0"/>
          <w:iCs w:val="0"/>
          <w:sz w:val="24"/>
          <w:szCs w:val="24"/>
        </w:rPr>
        <w:t xml:space="preserve"> to</w:t>
      </w:r>
      <w:r w:rsidR="007C712F">
        <w:rPr>
          <w:rStyle w:val="cf01"/>
          <w:rFonts w:ascii="Arial" w:hAnsi="Arial" w:cs="Arial"/>
          <w:i w:val="0"/>
          <w:iCs w:val="0"/>
          <w:sz w:val="24"/>
          <w:szCs w:val="24"/>
        </w:rPr>
        <w:t xml:space="preserve"> </w:t>
      </w:r>
      <w:r w:rsidR="0058556D">
        <w:rPr>
          <w:rStyle w:val="cf01"/>
          <w:rFonts w:ascii="Arial" w:hAnsi="Arial" w:cs="Arial"/>
          <w:i w:val="0"/>
          <w:iCs w:val="0"/>
          <w:sz w:val="24"/>
          <w:szCs w:val="24"/>
        </w:rPr>
        <w:t xml:space="preserve">the </w:t>
      </w:r>
      <w:r w:rsidR="0058556D" w:rsidRPr="00424771">
        <w:rPr>
          <w:rStyle w:val="cf01"/>
          <w:rFonts w:ascii="Arial" w:hAnsi="Arial" w:cs="Arial"/>
          <w:i w:val="0"/>
          <w:iCs w:val="0"/>
          <w:sz w:val="24"/>
          <w:szCs w:val="24"/>
        </w:rPr>
        <w:t>Scheme</w:t>
      </w:r>
      <w:r w:rsidRPr="00424771">
        <w:rPr>
          <w:rStyle w:val="cf01"/>
          <w:rFonts w:ascii="Arial" w:hAnsi="Arial" w:cs="Arial"/>
          <w:i w:val="0"/>
          <w:iCs w:val="0"/>
          <w:sz w:val="24"/>
          <w:szCs w:val="24"/>
        </w:rPr>
        <w:t xml:space="preserve">. This includes exploring how to track </w:t>
      </w:r>
      <w:r w:rsidR="00E87147">
        <w:rPr>
          <w:rStyle w:val="cf01"/>
          <w:rFonts w:ascii="Arial" w:hAnsi="Arial" w:cs="Arial"/>
          <w:i w:val="0"/>
          <w:iCs w:val="0"/>
          <w:sz w:val="24"/>
          <w:szCs w:val="24"/>
        </w:rPr>
        <w:t>access points</w:t>
      </w:r>
      <w:r w:rsidR="00E87147" w:rsidRPr="00424771">
        <w:rPr>
          <w:rStyle w:val="cf01"/>
          <w:rFonts w:ascii="Arial" w:hAnsi="Arial" w:cs="Arial"/>
          <w:i w:val="0"/>
          <w:iCs w:val="0"/>
          <w:sz w:val="24"/>
          <w:szCs w:val="24"/>
        </w:rPr>
        <w:t xml:space="preserve"> </w:t>
      </w:r>
      <w:r w:rsidRPr="00424771">
        <w:rPr>
          <w:rStyle w:val="cf01"/>
          <w:rFonts w:ascii="Arial" w:hAnsi="Arial" w:cs="Arial"/>
          <w:i w:val="0"/>
          <w:iCs w:val="0"/>
          <w:sz w:val="24"/>
          <w:szCs w:val="24"/>
        </w:rPr>
        <w:t>other than claim lodgement as a measure of entry to the AC Scheme</w:t>
      </w:r>
      <w:r w:rsidR="00F711CC">
        <w:rPr>
          <w:rStyle w:val="cf01"/>
          <w:rFonts w:ascii="Arial" w:hAnsi="Arial" w:cs="Arial"/>
          <w:i w:val="0"/>
          <w:iCs w:val="0"/>
          <w:sz w:val="24"/>
          <w:szCs w:val="24"/>
        </w:rPr>
        <w:t xml:space="preserve">, such as access to Injury Prevention initiatives, access to entitlements, and other factors. </w:t>
      </w:r>
    </w:p>
    <w:p w14:paraId="62C2DF96" w14:textId="22C52065" w:rsidR="00817795" w:rsidRDefault="00865B5C" w:rsidP="0058556D">
      <w:pPr>
        <w:pStyle w:val="BodyText1"/>
      </w:pPr>
      <w:r>
        <w:t xml:space="preserve">The </w:t>
      </w:r>
      <w:r w:rsidR="004C0B9E">
        <w:t>proposed</w:t>
      </w:r>
      <w:r>
        <w:t xml:space="preserve"> </w:t>
      </w:r>
      <w:r w:rsidR="00905AA3">
        <w:t xml:space="preserve">approach </w:t>
      </w:r>
      <w:r>
        <w:t xml:space="preserve">for </w:t>
      </w:r>
      <w:r w:rsidR="00744F54">
        <w:t>the second and third report</w:t>
      </w:r>
      <w:r w:rsidR="002649BC">
        <w:t xml:space="preserve"> is</w:t>
      </w:r>
      <w:r w:rsidR="00C07AE1">
        <w:t xml:space="preserve"> to</w:t>
      </w:r>
      <w:r>
        <w:t xml:space="preserve">: </w:t>
      </w:r>
    </w:p>
    <w:p w14:paraId="7CD3AAA3" w14:textId="1B7E26A8" w:rsidR="00817795" w:rsidRPr="00817795" w:rsidRDefault="00615374" w:rsidP="00094D57">
      <w:pPr>
        <w:pStyle w:val="BodyText1"/>
        <w:numPr>
          <w:ilvl w:val="1"/>
          <w:numId w:val="58"/>
        </w:numPr>
      </w:pPr>
      <w:r>
        <w:rPr>
          <w:rFonts w:eastAsia="Times New Roman"/>
        </w:rPr>
        <w:t>u</w:t>
      </w:r>
      <w:r w:rsidR="00F76B83">
        <w:rPr>
          <w:rFonts w:eastAsia="Times New Roman"/>
        </w:rPr>
        <w:t>se</w:t>
      </w:r>
      <w:r w:rsidR="00865B5C" w:rsidRPr="00817795">
        <w:rPr>
          <w:rFonts w:eastAsia="Times New Roman"/>
        </w:rPr>
        <w:t xml:space="preserve"> survey dat</w:t>
      </w:r>
      <w:r w:rsidR="00B7424A">
        <w:rPr>
          <w:rFonts w:eastAsia="Times New Roman"/>
        </w:rPr>
        <w:t>a</w:t>
      </w:r>
      <w:r w:rsidR="00865B5C" w:rsidRPr="00817795">
        <w:rPr>
          <w:rFonts w:eastAsia="Times New Roman"/>
        </w:rPr>
        <w:t xml:space="preserve"> to match with ACC claims </w:t>
      </w:r>
      <w:r w:rsidR="00817795">
        <w:rPr>
          <w:rFonts w:eastAsia="Times New Roman"/>
        </w:rPr>
        <w:t xml:space="preserve">to report </w:t>
      </w:r>
      <w:r w:rsidR="00865B5C" w:rsidRPr="00817795">
        <w:rPr>
          <w:rFonts w:eastAsia="Times New Roman"/>
        </w:rPr>
        <w:t>levels of access and disparities in access</w:t>
      </w:r>
      <w:r w:rsidR="00D01CE3">
        <w:rPr>
          <w:rFonts w:eastAsia="Times New Roman"/>
        </w:rPr>
        <w:t xml:space="preserve"> </w:t>
      </w:r>
      <w:r w:rsidR="00D01CE3">
        <w:rPr>
          <w:rFonts w:eastAsia="Times New Roman"/>
          <w:lang w:val="en-NZ"/>
        </w:rPr>
        <w:t>(</w:t>
      </w:r>
      <w:r w:rsidR="00D01CE3">
        <w:rPr>
          <w:rFonts w:eastAsia="Times New Roman"/>
        </w:rPr>
        <w:t>s</w:t>
      </w:r>
      <w:r w:rsidR="00E3313F">
        <w:rPr>
          <w:rFonts w:eastAsia="Times New Roman"/>
        </w:rPr>
        <w:t>urvey data collection will be expanded to include children</w:t>
      </w:r>
      <w:r w:rsidR="00D01CE3">
        <w:rPr>
          <w:rFonts w:eastAsia="Times New Roman"/>
        </w:rPr>
        <w:t>)</w:t>
      </w:r>
      <w:r w:rsidR="00E3313F">
        <w:rPr>
          <w:rFonts w:eastAsia="Times New Roman"/>
        </w:rPr>
        <w:t xml:space="preserve"> </w:t>
      </w:r>
    </w:p>
    <w:p w14:paraId="166DC68E" w14:textId="2FE09994" w:rsidR="00817795" w:rsidRPr="00817795" w:rsidRDefault="00615374" w:rsidP="00094D57">
      <w:pPr>
        <w:pStyle w:val="BodyText1"/>
        <w:numPr>
          <w:ilvl w:val="1"/>
          <w:numId w:val="58"/>
        </w:numPr>
      </w:pPr>
      <w:r>
        <w:rPr>
          <w:rFonts w:eastAsia="Times New Roman"/>
        </w:rPr>
        <w:t>c</w:t>
      </w:r>
      <w:r w:rsidR="00B7424A">
        <w:rPr>
          <w:rFonts w:eastAsia="Times New Roman"/>
        </w:rPr>
        <w:t xml:space="preserve">onduct </w:t>
      </w:r>
      <w:r w:rsidR="000759EC">
        <w:rPr>
          <w:rFonts w:eastAsia="Times New Roman"/>
        </w:rPr>
        <w:t xml:space="preserve">analysis of </w:t>
      </w:r>
      <w:r w:rsidR="00F35B71">
        <w:rPr>
          <w:rFonts w:eastAsia="Times New Roman"/>
        </w:rPr>
        <w:t xml:space="preserve">data points over </w:t>
      </w:r>
      <w:r w:rsidR="000759EC">
        <w:rPr>
          <w:rFonts w:eastAsia="Times New Roman"/>
        </w:rPr>
        <w:t xml:space="preserve">time at evenly spaced intervals </w:t>
      </w:r>
      <w:r w:rsidR="00865B5C" w:rsidRPr="00817795">
        <w:rPr>
          <w:rFonts w:eastAsia="Times New Roman"/>
        </w:rPr>
        <w:t xml:space="preserve">in the </w:t>
      </w:r>
      <w:r w:rsidR="008F44F0">
        <w:rPr>
          <w:rFonts w:eastAsia="Times New Roman"/>
        </w:rPr>
        <w:t>StatsNZ research database</w:t>
      </w:r>
      <w:r w:rsidR="00865B5C" w:rsidRPr="00817795">
        <w:rPr>
          <w:rFonts w:eastAsia="Times New Roman"/>
        </w:rPr>
        <w:t xml:space="preserve"> to track changes in levels of access and disparities in access</w:t>
      </w:r>
    </w:p>
    <w:p w14:paraId="1436B68A" w14:textId="027A433C" w:rsidR="00817795" w:rsidRPr="00817795" w:rsidRDefault="00615374" w:rsidP="00094D57">
      <w:pPr>
        <w:pStyle w:val="BodyText1"/>
        <w:numPr>
          <w:ilvl w:val="1"/>
          <w:numId w:val="58"/>
        </w:numPr>
      </w:pPr>
      <w:r>
        <w:rPr>
          <w:rFonts w:eastAsia="Times New Roman"/>
        </w:rPr>
        <w:t>a</w:t>
      </w:r>
      <w:r w:rsidR="00865B5C" w:rsidRPr="00817795">
        <w:rPr>
          <w:rFonts w:eastAsia="Times New Roman"/>
        </w:rPr>
        <w:t>nalys</w:t>
      </w:r>
      <w:r w:rsidR="00B7424A">
        <w:rPr>
          <w:rFonts w:eastAsia="Times New Roman"/>
        </w:rPr>
        <w:t>e</w:t>
      </w:r>
      <w:r w:rsidR="00865B5C" w:rsidRPr="00817795">
        <w:rPr>
          <w:rFonts w:eastAsia="Times New Roman"/>
        </w:rPr>
        <w:t xml:space="preserve"> factors impacting on claim lodgement in the </w:t>
      </w:r>
      <w:r w:rsidR="008F44F0">
        <w:rPr>
          <w:rFonts w:eastAsia="Times New Roman"/>
        </w:rPr>
        <w:t>StatsNZ research database</w:t>
      </w:r>
      <w:r w:rsidR="00865B5C" w:rsidRPr="00817795">
        <w:rPr>
          <w:rFonts w:eastAsia="Times New Roman"/>
        </w:rPr>
        <w:t xml:space="preserve"> </w:t>
      </w:r>
      <w:r w:rsidR="00817795">
        <w:rPr>
          <w:rFonts w:eastAsia="Times New Roman"/>
        </w:rPr>
        <w:t xml:space="preserve">to investigate </w:t>
      </w:r>
      <w:r w:rsidR="00865B5C" w:rsidRPr="00817795">
        <w:rPr>
          <w:rFonts w:eastAsia="Times New Roman"/>
        </w:rPr>
        <w:t xml:space="preserve">barriers </w:t>
      </w:r>
    </w:p>
    <w:p w14:paraId="4973F5AE" w14:textId="4D6C334B" w:rsidR="0058556D" w:rsidRDefault="00615374" w:rsidP="00094D57">
      <w:pPr>
        <w:pStyle w:val="BodyText1"/>
        <w:numPr>
          <w:ilvl w:val="1"/>
          <w:numId w:val="58"/>
        </w:numPr>
        <w:rPr>
          <w:rFonts w:eastAsia="Times New Roman"/>
        </w:rPr>
      </w:pPr>
      <w:r>
        <w:rPr>
          <w:rFonts w:eastAsia="Times New Roman"/>
        </w:rPr>
        <w:t>c</w:t>
      </w:r>
      <w:r w:rsidR="00865B5C" w:rsidRPr="00817795">
        <w:rPr>
          <w:rFonts w:eastAsia="Times New Roman"/>
        </w:rPr>
        <w:t xml:space="preserve">onduct qualitative research required to fill gaps in knowledge for identified population groups </w:t>
      </w:r>
      <w:r w:rsidR="00B7424A">
        <w:rPr>
          <w:rFonts w:eastAsia="Times New Roman"/>
        </w:rPr>
        <w:t xml:space="preserve">about </w:t>
      </w:r>
      <w:r w:rsidR="00865B5C" w:rsidRPr="00817795">
        <w:rPr>
          <w:rFonts w:eastAsia="Times New Roman"/>
        </w:rPr>
        <w:t>access, barriers</w:t>
      </w:r>
      <w:r w:rsidR="00CE0200">
        <w:rPr>
          <w:rFonts w:eastAsia="Times New Roman"/>
        </w:rPr>
        <w:t>,</w:t>
      </w:r>
      <w:r w:rsidR="00865B5C" w:rsidRPr="00817795">
        <w:rPr>
          <w:rFonts w:eastAsia="Times New Roman"/>
        </w:rPr>
        <w:t xml:space="preserve"> and causes </w:t>
      </w:r>
    </w:p>
    <w:p w14:paraId="19523275" w14:textId="59F3FCEE" w:rsidR="00865B5C" w:rsidRPr="0058556D" w:rsidRDefault="00615374" w:rsidP="00094D57">
      <w:pPr>
        <w:pStyle w:val="BodyText1"/>
        <w:numPr>
          <w:ilvl w:val="1"/>
          <w:numId w:val="58"/>
        </w:numPr>
        <w:rPr>
          <w:rStyle w:val="cf01"/>
          <w:rFonts w:ascii="Arial" w:eastAsia="Times New Roman" w:hAnsi="Arial" w:cs="Arial"/>
          <w:i w:val="0"/>
          <w:iCs w:val="0"/>
          <w:sz w:val="24"/>
          <w:szCs w:val="24"/>
        </w:rPr>
      </w:pPr>
      <w:r>
        <w:rPr>
          <w:rFonts w:eastAsia="Times New Roman"/>
        </w:rPr>
        <w:t>c</w:t>
      </w:r>
      <w:r w:rsidR="00B7424A" w:rsidRPr="0058556D">
        <w:rPr>
          <w:rFonts w:eastAsia="Times New Roman"/>
        </w:rPr>
        <w:t xml:space="preserve">ontinue </w:t>
      </w:r>
      <w:r w:rsidR="00E76155" w:rsidRPr="0058556D">
        <w:rPr>
          <w:rFonts w:eastAsia="Times New Roman"/>
        </w:rPr>
        <w:t xml:space="preserve">the </w:t>
      </w:r>
      <w:r w:rsidR="00865B5C" w:rsidRPr="0058556D">
        <w:rPr>
          <w:rFonts w:eastAsia="Times New Roman"/>
        </w:rPr>
        <w:t xml:space="preserve">engagement </w:t>
      </w:r>
      <w:r w:rsidR="00B73661" w:rsidRPr="0058556D">
        <w:rPr>
          <w:rFonts w:eastAsia="Times New Roman"/>
        </w:rPr>
        <w:t>approach</w:t>
      </w:r>
      <w:r w:rsidR="00F76B83" w:rsidRPr="0058556D">
        <w:rPr>
          <w:rFonts w:eastAsia="Times New Roman"/>
        </w:rPr>
        <w:t xml:space="preserve"> </w:t>
      </w:r>
      <w:r w:rsidR="00865B5C" w:rsidRPr="0058556D">
        <w:rPr>
          <w:rFonts w:eastAsia="Times New Roman"/>
        </w:rPr>
        <w:t xml:space="preserve">with </w:t>
      </w:r>
      <w:r w:rsidR="000233B6" w:rsidRPr="0058556D">
        <w:rPr>
          <w:rFonts w:eastAsia="Times New Roman"/>
        </w:rPr>
        <w:t xml:space="preserve">interested people and groups </w:t>
      </w:r>
      <w:r w:rsidR="00865B5C" w:rsidRPr="0058556D">
        <w:rPr>
          <w:rFonts w:eastAsia="Times New Roman"/>
        </w:rPr>
        <w:t xml:space="preserve">to </w:t>
      </w:r>
      <w:r w:rsidR="00774B3D" w:rsidRPr="0058556D">
        <w:rPr>
          <w:rFonts w:eastAsia="Times New Roman"/>
        </w:rPr>
        <w:t xml:space="preserve">collaborate on approaches, interpret data, and </w:t>
      </w:r>
      <w:r w:rsidR="00865B5C" w:rsidRPr="0058556D">
        <w:rPr>
          <w:rFonts w:eastAsia="Times New Roman"/>
        </w:rPr>
        <w:t>validate findings</w:t>
      </w:r>
      <w:r w:rsidR="00B7424A" w:rsidRPr="0058556D">
        <w:rPr>
          <w:rFonts w:eastAsia="Times New Roman"/>
        </w:rPr>
        <w:t>.</w:t>
      </w:r>
      <w:r w:rsidR="00865B5C" w:rsidRPr="0058556D">
        <w:rPr>
          <w:rFonts w:eastAsia="Times New Roman"/>
        </w:rPr>
        <w:t xml:space="preserve"> </w:t>
      </w:r>
    </w:p>
    <w:p w14:paraId="4D19B0A5" w14:textId="235F87C1" w:rsidR="00EB2E27" w:rsidRDefault="006B422A" w:rsidP="00094D57">
      <w:pPr>
        <w:pStyle w:val="BodyText1"/>
      </w:pPr>
      <w:r>
        <w:t xml:space="preserve">At this stage, we anticipate </w:t>
      </w:r>
      <w:r w:rsidR="005110E0">
        <w:t>that</w:t>
      </w:r>
      <w:r w:rsidR="00480632">
        <w:t>, in addition to Māori,</w:t>
      </w:r>
      <w:r w:rsidR="005110E0">
        <w:t xml:space="preserve"> the identified </w:t>
      </w:r>
      <w:r>
        <w:t xml:space="preserve">population groups </w:t>
      </w:r>
      <w:r w:rsidR="009A7014">
        <w:t xml:space="preserve">- </w:t>
      </w:r>
      <w:r w:rsidR="005E05F7">
        <w:t>P</w:t>
      </w:r>
      <w:r w:rsidR="00480632">
        <w:rPr>
          <w:lang w:eastAsia="en-GB"/>
        </w:rPr>
        <w:t>a</w:t>
      </w:r>
      <w:r w:rsidR="72208116" w:rsidRPr="6B834F7A">
        <w:rPr>
          <w:lang w:eastAsia="en-GB"/>
        </w:rPr>
        <w:t>sifik</w:t>
      </w:r>
      <w:r w:rsidR="00480632">
        <w:rPr>
          <w:lang w:eastAsia="en-GB"/>
        </w:rPr>
        <w:t>a</w:t>
      </w:r>
      <w:r w:rsidR="72208116" w:rsidRPr="6B834F7A">
        <w:rPr>
          <w:lang w:eastAsia="en-GB"/>
        </w:rPr>
        <w:t xml:space="preserve">, Asian peoples and </w:t>
      </w:r>
      <w:r w:rsidR="00841C12">
        <w:rPr>
          <w:lang w:eastAsia="en-GB"/>
        </w:rPr>
        <w:t>d</w:t>
      </w:r>
      <w:r w:rsidR="72208116" w:rsidRPr="6B834F7A">
        <w:rPr>
          <w:lang w:eastAsia="en-GB"/>
        </w:rPr>
        <w:t>isabled people</w:t>
      </w:r>
      <w:r w:rsidR="009A7014">
        <w:rPr>
          <w:lang w:eastAsia="en-GB"/>
        </w:rPr>
        <w:t xml:space="preserve"> -</w:t>
      </w:r>
      <w:r w:rsidR="72208116" w:rsidRPr="6B834F7A">
        <w:rPr>
          <w:lang w:eastAsia="en-GB"/>
        </w:rPr>
        <w:t xml:space="preserve"> </w:t>
      </w:r>
      <w:r w:rsidR="005110E0" w:rsidRPr="6B834F7A">
        <w:rPr>
          <w:lang w:eastAsia="en-GB"/>
        </w:rPr>
        <w:t xml:space="preserve">will be </w:t>
      </w:r>
      <w:r w:rsidR="005110E0">
        <w:t xml:space="preserve">the focus of the </w:t>
      </w:r>
      <w:r w:rsidR="00C10CD8">
        <w:t xml:space="preserve">second and third </w:t>
      </w:r>
      <w:r w:rsidR="005110E0">
        <w:t>reports</w:t>
      </w:r>
      <w:r w:rsidR="001A6401">
        <w:t>,</w:t>
      </w:r>
      <w:r w:rsidR="002268ED">
        <w:t xml:space="preserve"> </w:t>
      </w:r>
      <w:r w:rsidR="001A6401">
        <w:t xml:space="preserve">but these may change over time. The </w:t>
      </w:r>
      <w:r w:rsidR="002268ED">
        <w:t xml:space="preserve">findings of the analysis for these </w:t>
      </w:r>
      <w:r w:rsidR="001A69E3">
        <w:t>reports</w:t>
      </w:r>
      <w:r w:rsidR="002268ED">
        <w:t xml:space="preserve"> may show different groups </w:t>
      </w:r>
      <w:r>
        <w:t xml:space="preserve">facing disparities, and therefore those which would need to be </w:t>
      </w:r>
      <w:r>
        <w:lastRenderedPageBreak/>
        <w:t>reported on</w:t>
      </w:r>
      <w:r w:rsidR="001A6401">
        <w:t>.</w:t>
      </w:r>
      <w:r>
        <w:t xml:space="preserve"> </w:t>
      </w:r>
      <w:bookmarkStart w:id="10" w:name="_Hlk153376254"/>
      <w:r w:rsidR="00FE05F9">
        <w:t xml:space="preserve">This approach enables ACC to </w:t>
      </w:r>
      <w:r w:rsidR="006C78E5">
        <w:t xml:space="preserve">respond to new evidence </w:t>
      </w:r>
      <w:r w:rsidR="00D43862">
        <w:t>about</w:t>
      </w:r>
      <w:r w:rsidR="006C78E5">
        <w:t xml:space="preserve"> which population groups are facing disparities.</w:t>
      </w:r>
    </w:p>
    <w:p w14:paraId="06E7407C" w14:textId="77777777" w:rsidR="00EB2E27" w:rsidRDefault="00EB2E27" w:rsidP="00F72805">
      <w:pPr>
        <w:pStyle w:val="heading20"/>
      </w:pPr>
    </w:p>
    <w:p w14:paraId="7704CFF6" w14:textId="3B5D5734" w:rsidR="00690F66" w:rsidRDefault="00A20434" w:rsidP="00F72805">
      <w:pPr>
        <w:pStyle w:val="heading20"/>
      </w:pPr>
      <w:bookmarkStart w:id="11" w:name="_Toc159416645"/>
      <w:r>
        <w:t>Evolving</w:t>
      </w:r>
      <w:r w:rsidR="00903AB5">
        <w:t xml:space="preserve"> </w:t>
      </w:r>
      <w:r>
        <w:t>the</w:t>
      </w:r>
      <w:r w:rsidR="00903AB5">
        <w:t xml:space="preserve"> </w:t>
      </w:r>
      <w:r>
        <w:t>survey approach</w:t>
      </w:r>
      <w:bookmarkEnd w:id="11"/>
      <w:r>
        <w:t xml:space="preserve"> </w:t>
      </w:r>
    </w:p>
    <w:p w14:paraId="673FF8C9" w14:textId="17CE2F6D" w:rsidR="00DD2290" w:rsidRDefault="003B10D7" w:rsidP="00CE5A9F">
      <w:pPr>
        <w:pStyle w:val="BodyText1"/>
      </w:pPr>
      <w:r>
        <w:rPr>
          <w:lang w:eastAsia="en-GB"/>
        </w:rPr>
        <w:t>After using the ACC survey to estimate our baselines, w</w:t>
      </w:r>
      <w:r w:rsidR="00DD2290">
        <w:rPr>
          <w:lang w:eastAsia="en-GB"/>
        </w:rPr>
        <w:t xml:space="preserve">e </w:t>
      </w:r>
      <w:r w:rsidR="00796176">
        <w:rPr>
          <w:lang w:eastAsia="en-GB"/>
        </w:rPr>
        <w:t>intend</w:t>
      </w:r>
      <w:r w:rsidR="00523A6D">
        <w:rPr>
          <w:lang w:eastAsia="en-GB"/>
        </w:rPr>
        <w:t xml:space="preserve"> to</w:t>
      </w:r>
      <w:r w:rsidR="00DD2290">
        <w:rPr>
          <w:lang w:eastAsia="en-GB"/>
        </w:rPr>
        <w:t xml:space="preserve"> work with StatsNZ to </w:t>
      </w:r>
      <w:r w:rsidR="00691A96">
        <w:rPr>
          <w:lang w:eastAsia="en-GB"/>
        </w:rPr>
        <w:t>add</w:t>
      </w:r>
      <w:r w:rsidR="00DD2290">
        <w:rPr>
          <w:lang w:eastAsia="en-GB"/>
        </w:rPr>
        <w:t xml:space="preserve"> an injury survey question </w:t>
      </w:r>
      <w:r w:rsidR="00691A96">
        <w:rPr>
          <w:lang w:eastAsia="en-GB"/>
        </w:rPr>
        <w:t>to</w:t>
      </w:r>
      <w:r w:rsidR="00DD2290">
        <w:rPr>
          <w:lang w:eastAsia="en-GB"/>
        </w:rPr>
        <w:t xml:space="preserve"> an existing nationally representative survey. Using an existing StatsNZ survey will ensure representative population sampling</w:t>
      </w:r>
      <w:r w:rsidR="00D3410E">
        <w:rPr>
          <w:lang w:eastAsia="en-GB"/>
        </w:rPr>
        <w:t>, including children</w:t>
      </w:r>
      <w:r w:rsidR="00DC420A">
        <w:rPr>
          <w:lang w:eastAsia="en-GB"/>
        </w:rPr>
        <w:t xml:space="preserve">, </w:t>
      </w:r>
      <w:r w:rsidR="00DD2290">
        <w:rPr>
          <w:lang w:eastAsia="en-GB"/>
        </w:rPr>
        <w:t xml:space="preserve">and avoid increasing </w:t>
      </w:r>
      <w:r w:rsidR="00DD51D7">
        <w:rPr>
          <w:lang w:eastAsia="en-GB"/>
        </w:rPr>
        <w:t xml:space="preserve">the </w:t>
      </w:r>
      <w:r w:rsidR="00DD2290">
        <w:rPr>
          <w:lang w:eastAsia="en-GB"/>
        </w:rPr>
        <w:t xml:space="preserve">burden a new survey would place on the New Zealand population.  </w:t>
      </w:r>
    </w:p>
    <w:p w14:paraId="7EB84692" w14:textId="0E97B45C" w:rsidR="001177C9" w:rsidRDefault="00DD2290" w:rsidP="00CE5A9F">
      <w:pPr>
        <w:pStyle w:val="BodyText1"/>
        <w:rPr>
          <w:lang w:eastAsia="en-GB"/>
        </w:rPr>
      </w:pPr>
      <w:r>
        <w:rPr>
          <w:lang w:eastAsia="en-GB"/>
        </w:rPr>
        <w:t>To design an appropriate injury survey question</w:t>
      </w:r>
      <w:r w:rsidR="00DC420A">
        <w:rPr>
          <w:lang w:eastAsia="en-GB"/>
        </w:rPr>
        <w:t xml:space="preserve"> for inclusion in a StatsNZ survey</w:t>
      </w:r>
      <w:r>
        <w:rPr>
          <w:lang w:eastAsia="en-GB"/>
        </w:rPr>
        <w:t xml:space="preserve">, we will work with internal </w:t>
      </w:r>
      <w:r w:rsidR="00505556">
        <w:rPr>
          <w:lang w:eastAsia="en-GB"/>
        </w:rPr>
        <w:t>and external experts and stakeholders</w:t>
      </w:r>
      <w:r>
        <w:rPr>
          <w:lang w:eastAsia="en-GB"/>
        </w:rPr>
        <w:t xml:space="preserve">. We will </w:t>
      </w:r>
      <w:r w:rsidR="00113927">
        <w:rPr>
          <w:lang w:eastAsia="en-GB"/>
        </w:rPr>
        <w:t>work</w:t>
      </w:r>
      <w:r>
        <w:rPr>
          <w:lang w:eastAsia="en-GB"/>
        </w:rPr>
        <w:t xml:space="preserve"> </w:t>
      </w:r>
      <w:r w:rsidR="000B3B07">
        <w:rPr>
          <w:lang w:eastAsia="en-GB"/>
        </w:rPr>
        <w:t>with relevant government agencies</w:t>
      </w:r>
      <w:r w:rsidR="00113927">
        <w:rPr>
          <w:lang w:eastAsia="en-GB"/>
        </w:rPr>
        <w:t xml:space="preserve"> to design</w:t>
      </w:r>
      <w:r w:rsidR="000B3B07">
        <w:rPr>
          <w:lang w:eastAsia="en-GB"/>
        </w:rPr>
        <w:t xml:space="preserve"> </w:t>
      </w:r>
      <w:r>
        <w:rPr>
          <w:lang w:eastAsia="en-GB"/>
        </w:rPr>
        <w:t xml:space="preserve">the </w:t>
      </w:r>
      <w:r w:rsidR="002A2A5A">
        <w:rPr>
          <w:lang w:eastAsia="en-GB"/>
        </w:rPr>
        <w:t xml:space="preserve">injury survey </w:t>
      </w:r>
      <w:r>
        <w:rPr>
          <w:lang w:eastAsia="en-GB"/>
        </w:rPr>
        <w:t>question</w:t>
      </w:r>
      <w:r w:rsidR="00113927">
        <w:rPr>
          <w:lang w:eastAsia="en-GB"/>
        </w:rPr>
        <w:t>,</w:t>
      </w:r>
      <w:r>
        <w:rPr>
          <w:lang w:eastAsia="en-GB"/>
        </w:rPr>
        <w:t xml:space="preserve"> including StatsNZ,</w:t>
      </w:r>
      <w:r w:rsidR="002A2A5A">
        <w:rPr>
          <w:lang w:eastAsia="en-GB"/>
        </w:rPr>
        <w:t xml:space="preserve"> </w:t>
      </w:r>
      <w:r w:rsidR="00905CA8">
        <w:rPr>
          <w:lang w:eastAsia="en-GB"/>
        </w:rPr>
        <w:t>Ministry of Health</w:t>
      </w:r>
      <w:r w:rsidR="00077962">
        <w:rPr>
          <w:lang w:eastAsia="en-GB"/>
        </w:rPr>
        <w:t>,</w:t>
      </w:r>
      <w:r>
        <w:rPr>
          <w:lang w:eastAsia="en-GB"/>
        </w:rPr>
        <w:t xml:space="preserve"> Te Puni Kōkiri, Ministry </w:t>
      </w:r>
      <w:r w:rsidR="003C0372">
        <w:rPr>
          <w:lang w:eastAsia="en-GB"/>
        </w:rPr>
        <w:t>for</w:t>
      </w:r>
      <w:r>
        <w:rPr>
          <w:lang w:eastAsia="en-GB"/>
        </w:rPr>
        <w:t xml:space="preserve"> Pacific Peoples, Ministry </w:t>
      </w:r>
      <w:r w:rsidR="00EA5473">
        <w:rPr>
          <w:lang w:eastAsia="en-GB"/>
        </w:rPr>
        <w:t>for</w:t>
      </w:r>
      <w:r>
        <w:rPr>
          <w:lang w:eastAsia="en-GB"/>
        </w:rPr>
        <w:t xml:space="preserve"> Ethnic Communities, and Ministry of Disabled People. </w:t>
      </w:r>
    </w:p>
    <w:p w14:paraId="22A12FF4" w14:textId="77777777" w:rsidR="00EB2E27" w:rsidRDefault="00EB2E27" w:rsidP="00F72805">
      <w:pPr>
        <w:pStyle w:val="heading20"/>
      </w:pPr>
    </w:p>
    <w:p w14:paraId="28CC0090" w14:textId="6CEEDD00" w:rsidR="00A20434" w:rsidRDefault="00A20434" w:rsidP="00F72805">
      <w:pPr>
        <w:pStyle w:val="heading20"/>
      </w:pPr>
      <w:bookmarkStart w:id="12" w:name="_Toc159416646"/>
      <w:r>
        <w:t xml:space="preserve">Developing </w:t>
      </w:r>
      <w:r w:rsidR="001E446F">
        <w:t>a k</w:t>
      </w:r>
      <w:r>
        <w:t>aupapa Māori methodology</w:t>
      </w:r>
      <w:bookmarkEnd w:id="12"/>
      <w:r>
        <w:t xml:space="preserve"> </w:t>
      </w:r>
    </w:p>
    <w:p w14:paraId="623206A6" w14:textId="6F69F70E" w:rsidR="004111D3" w:rsidRPr="004111D3" w:rsidRDefault="00CE36D5" w:rsidP="00CE5A9F">
      <w:pPr>
        <w:pStyle w:val="BodyText1"/>
        <w:rPr>
          <w:rStyle w:val="cf01"/>
          <w:rFonts w:ascii="Arial" w:hAnsi="Arial" w:cs="Arial"/>
          <w:i w:val="0"/>
          <w:sz w:val="24"/>
          <w:szCs w:val="24"/>
        </w:rPr>
      </w:pPr>
      <w:r w:rsidRPr="6B834F7A">
        <w:rPr>
          <w:rStyle w:val="cf01"/>
          <w:rFonts w:ascii="Arial" w:hAnsi="Arial" w:cs="Arial"/>
          <w:i w:val="0"/>
          <w:iCs w:val="0"/>
          <w:sz w:val="24"/>
          <w:szCs w:val="24"/>
        </w:rPr>
        <w:t xml:space="preserve">We are reporting </w:t>
      </w:r>
      <w:r w:rsidR="00F25354">
        <w:rPr>
          <w:rStyle w:val="cf01"/>
          <w:rFonts w:ascii="Arial" w:hAnsi="Arial" w:cs="Arial"/>
          <w:i w:val="0"/>
          <w:iCs w:val="0"/>
          <w:sz w:val="24"/>
          <w:szCs w:val="24"/>
        </w:rPr>
        <w:t>on</w:t>
      </w:r>
      <w:r w:rsidRPr="6B834F7A">
        <w:rPr>
          <w:rStyle w:val="cf01"/>
          <w:rFonts w:ascii="Arial" w:hAnsi="Arial" w:cs="Arial"/>
          <w:i w:val="0"/>
          <w:iCs w:val="0"/>
          <w:sz w:val="24"/>
          <w:szCs w:val="24"/>
        </w:rPr>
        <w:t xml:space="preserve"> Māori as a separate population group. Our </w:t>
      </w:r>
      <w:r w:rsidR="00636F73">
        <w:rPr>
          <w:rStyle w:val="cf01"/>
          <w:rFonts w:ascii="Arial" w:hAnsi="Arial" w:cs="Arial"/>
          <w:i w:val="0"/>
          <w:iCs w:val="0"/>
          <w:sz w:val="24"/>
          <w:szCs w:val="24"/>
        </w:rPr>
        <w:t xml:space="preserve">first </w:t>
      </w:r>
      <w:r w:rsidRPr="6B834F7A">
        <w:rPr>
          <w:rStyle w:val="cf01"/>
          <w:rFonts w:ascii="Arial" w:hAnsi="Arial" w:cs="Arial"/>
          <w:i w:val="0"/>
          <w:iCs w:val="0"/>
          <w:sz w:val="24"/>
          <w:szCs w:val="24"/>
        </w:rPr>
        <w:t>year</w:t>
      </w:r>
      <w:r w:rsidR="00636F73">
        <w:rPr>
          <w:rStyle w:val="cf01"/>
          <w:rFonts w:ascii="Arial" w:hAnsi="Arial" w:cs="Arial"/>
          <w:i w:val="0"/>
          <w:iCs w:val="0"/>
          <w:sz w:val="24"/>
          <w:szCs w:val="24"/>
        </w:rPr>
        <w:t>’s</w:t>
      </w:r>
      <w:r w:rsidRPr="6B834F7A">
        <w:rPr>
          <w:rStyle w:val="cf01"/>
          <w:rFonts w:ascii="Arial" w:hAnsi="Arial" w:cs="Arial"/>
          <w:i w:val="0"/>
          <w:iCs w:val="0"/>
          <w:sz w:val="24"/>
          <w:szCs w:val="24"/>
        </w:rPr>
        <w:t xml:space="preserve"> report </w:t>
      </w:r>
      <w:r w:rsidR="007568A4">
        <w:rPr>
          <w:rStyle w:val="cf01"/>
          <w:rFonts w:ascii="Arial" w:hAnsi="Arial" w:cs="Arial"/>
          <w:i w:val="0"/>
          <w:iCs w:val="0"/>
          <w:sz w:val="24"/>
          <w:szCs w:val="24"/>
        </w:rPr>
        <w:t xml:space="preserve">will </w:t>
      </w:r>
      <w:r w:rsidRPr="6B834F7A">
        <w:rPr>
          <w:rStyle w:val="cf01"/>
          <w:rFonts w:ascii="Arial" w:hAnsi="Arial" w:cs="Arial"/>
          <w:i w:val="0"/>
          <w:iCs w:val="0"/>
          <w:sz w:val="24"/>
          <w:szCs w:val="24"/>
        </w:rPr>
        <w:t xml:space="preserve">provide initial comparisons for levels of access between Māori and non-Māori. </w:t>
      </w:r>
    </w:p>
    <w:p w14:paraId="775C3C05" w14:textId="7EA9FB7C" w:rsidR="006B422A" w:rsidRDefault="00AA12D5" w:rsidP="00CE5A9F">
      <w:pPr>
        <w:pStyle w:val="BodyText1"/>
        <w:rPr>
          <w:rStyle w:val="cf01"/>
          <w:rFonts w:ascii="Arial" w:hAnsi="Arial" w:cs="Arial"/>
          <w:i w:val="0"/>
          <w:sz w:val="24"/>
          <w:szCs w:val="24"/>
        </w:rPr>
      </w:pPr>
      <w:r w:rsidRPr="6B834F7A">
        <w:rPr>
          <w:rStyle w:val="cf01"/>
          <w:rFonts w:ascii="Arial" w:hAnsi="Arial" w:cs="Arial"/>
          <w:i w:val="0"/>
          <w:iCs w:val="0"/>
          <w:sz w:val="24"/>
          <w:szCs w:val="24"/>
        </w:rPr>
        <w:t>Working with</w:t>
      </w:r>
      <w:r w:rsidR="00B46758">
        <w:rPr>
          <w:rStyle w:val="cf01"/>
          <w:rFonts w:ascii="Arial" w:hAnsi="Arial" w:cs="Arial"/>
          <w:i w:val="0"/>
          <w:iCs w:val="0"/>
          <w:sz w:val="24"/>
          <w:szCs w:val="24"/>
        </w:rPr>
        <w:t xml:space="preserve"> </w:t>
      </w:r>
      <w:r w:rsidR="003712B3">
        <w:rPr>
          <w:rStyle w:val="cf01"/>
          <w:rFonts w:ascii="Arial" w:hAnsi="Arial" w:cs="Arial"/>
          <w:i w:val="0"/>
          <w:iCs w:val="0"/>
          <w:sz w:val="24"/>
          <w:szCs w:val="24"/>
        </w:rPr>
        <w:t xml:space="preserve">external </w:t>
      </w:r>
      <w:r w:rsidR="00F434F8" w:rsidRPr="6B834F7A">
        <w:rPr>
          <w:rStyle w:val="cf01"/>
          <w:rFonts w:ascii="Arial" w:hAnsi="Arial" w:cs="Arial"/>
          <w:i w:val="0"/>
          <w:iCs w:val="0"/>
          <w:sz w:val="24"/>
          <w:szCs w:val="24"/>
        </w:rPr>
        <w:t>Māori research experts, stakeholders</w:t>
      </w:r>
      <w:r w:rsidR="00CE0200" w:rsidRPr="6B834F7A">
        <w:rPr>
          <w:rStyle w:val="cf01"/>
          <w:rFonts w:ascii="Arial" w:hAnsi="Arial" w:cs="Arial"/>
          <w:i w:val="0"/>
          <w:iCs w:val="0"/>
          <w:sz w:val="24"/>
          <w:szCs w:val="24"/>
        </w:rPr>
        <w:t>,</w:t>
      </w:r>
      <w:r w:rsidR="00F434F8" w:rsidRPr="6B834F7A">
        <w:rPr>
          <w:rStyle w:val="cf01"/>
          <w:rFonts w:ascii="Arial" w:hAnsi="Arial" w:cs="Arial"/>
          <w:i w:val="0"/>
          <w:iCs w:val="0"/>
          <w:sz w:val="24"/>
          <w:szCs w:val="24"/>
        </w:rPr>
        <w:t xml:space="preserve"> representatives</w:t>
      </w:r>
      <w:r w:rsidR="00B46758">
        <w:rPr>
          <w:rStyle w:val="cf01"/>
          <w:rFonts w:ascii="Arial" w:hAnsi="Arial" w:cs="Arial"/>
          <w:i w:val="0"/>
          <w:iCs w:val="0"/>
          <w:sz w:val="24"/>
          <w:szCs w:val="24"/>
        </w:rPr>
        <w:t>, and partners</w:t>
      </w:r>
      <w:r w:rsidR="00F434F8" w:rsidRPr="6B834F7A">
        <w:rPr>
          <w:rStyle w:val="cf01"/>
          <w:rFonts w:ascii="Arial" w:hAnsi="Arial" w:cs="Arial"/>
          <w:i w:val="0"/>
          <w:iCs w:val="0"/>
          <w:sz w:val="24"/>
          <w:szCs w:val="24"/>
        </w:rPr>
        <w:t xml:space="preserve">, </w:t>
      </w:r>
      <w:r w:rsidR="003A4E19">
        <w:rPr>
          <w:rStyle w:val="cf01"/>
          <w:rFonts w:ascii="Arial" w:hAnsi="Arial" w:cs="Arial"/>
          <w:i w:val="0"/>
          <w:iCs w:val="0"/>
          <w:sz w:val="24"/>
          <w:szCs w:val="24"/>
        </w:rPr>
        <w:t>a</w:t>
      </w:r>
      <w:r w:rsidR="00AE6C05" w:rsidRPr="6B834F7A">
        <w:rPr>
          <w:rStyle w:val="cf01"/>
          <w:rFonts w:ascii="Arial" w:hAnsi="Arial" w:cs="Arial"/>
          <w:i w:val="0"/>
          <w:iCs w:val="0"/>
          <w:sz w:val="24"/>
          <w:szCs w:val="24"/>
        </w:rPr>
        <w:t xml:space="preserve"> </w:t>
      </w:r>
      <w:r w:rsidR="001E446F">
        <w:rPr>
          <w:rStyle w:val="cf01"/>
          <w:rFonts w:ascii="Arial" w:hAnsi="Arial" w:cs="Arial"/>
          <w:i w:val="0"/>
          <w:iCs w:val="0"/>
          <w:sz w:val="24"/>
          <w:szCs w:val="24"/>
        </w:rPr>
        <w:t>k</w:t>
      </w:r>
      <w:r w:rsidR="00CE36D5" w:rsidRPr="6B834F7A">
        <w:rPr>
          <w:rStyle w:val="cf01"/>
          <w:rFonts w:ascii="Arial" w:hAnsi="Arial" w:cs="Arial"/>
          <w:i w:val="0"/>
          <w:iCs w:val="0"/>
          <w:sz w:val="24"/>
          <w:szCs w:val="24"/>
        </w:rPr>
        <w:t>aupapa Māori methodology</w:t>
      </w:r>
      <w:r w:rsidR="00F41E3E">
        <w:rPr>
          <w:rStyle w:val="cf01"/>
          <w:rFonts w:ascii="Arial" w:hAnsi="Arial" w:cs="Arial"/>
          <w:i w:val="0"/>
          <w:iCs w:val="0"/>
          <w:sz w:val="24"/>
          <w:szCs w:val="24"/>
        </w:rPr>
        <w:t xml:space="preserve"> - </w:t>
      </w:r>
      <w:r w:rsidR="002C63E2">
        <w:rPr>
          <w:rStyle w:val="cf01"/>
          <w:rFonts w:ascii="Arial" w:hAnsi="Arial" w:cs="Arial"/>
          <w:i w:val="0"/>
          <w:iCs w:val="0"/>
          <w:sz w:val="24"/>
          <w:szCs w:val="24"/>
        </w:rPr>
        <w:t xml:space="preserve">research which is by Māori, </w:t>
      </w:r>
      <w:r w:rsidR="00C97C32">
        <w:rPr>
          <w:rStyle w:val="cf01"/>
          <w:rFonts w:ascii="Arial" w:hAnsi="Arial" w:cs="Arial"/>
          <w:i w:val="0"/>
          <w:iCs w:val="0"/>
          <w:sz w:val="24"/>
          <w:szCs w:val="24"/>
        </w:rPr>
        <w:t>for Māori and with Māori</w:t>
      </w:r>
      <w:r w:rsidR="00F41E3E">
        <w:rPr>
          <w:rStyle w:val="cf01"/>
          <w:rFonts w:ascii="Arial" w:hAnsi="Arial" w:cs="Arial"/>
          <w:i w:val="0"/>
          <w:iCs w:val="0"/>
          <w:sz w:val="24"/>
          <w:szCs w:val="24"/>
        </w:rPr>
        <w:t xml:space="preserve"> - </w:t>
      </w:r>
      <w:r w:rsidR="004967BE">
        <w:rPr>
          <w:rStyle w:val="cf01"/>
          <w:rFonts w:ascii="Arial" w:hAnsi="Arial" w:cs="Arial"/>
          <w:i w:val="0"/>
          <w:iCs w:val="0"/>
          <w:sz w:val="24"/>
          <w:szCs w:val="24"/>
        </w:rPr>
        <w:t>will be developed</w:t>
      </w:r>
      <w:r w:rsidR="00CE36D5" w:rsidRPr="6B834F7A">
        <w:rPr>
          <w:rStyle w:val="cf01"/>
          <w:rFonts w:ascii="Arial" w:hAnsi="Arial" w:cs="Arial"/>
          <w:i w:val="0"/>
          <w:iCs w:val="0"/>
          <w:sz w:val="24"/>
          <w:szCs w:val="24"/>
        </w:rPr>
        <w:t xml:space="preserve"> </w:t>
      </w:r>
      <w:r w:rsidR="000A1816" w:rsidRPr="6B834F7A">
        <w:rPr>
          <w:rStyle w:val="cf01"/>
          <w:rFonts w:ascii="Arial" w:hAnsi="Arial" w:cs="Arial"/>
          <w:i w:val="0"/>
          <w:iCs w:val="0"/>
          <w:sz w:val="24"/>
          <w:szCs w:val="24"/>
        </w:rPr>
        <w:t xml:space="preserve">to analyse </w:t>
      </w:r>
      <w:r w:rsidR="00311B8C" w:rsidRPr="6B834F7A">
        <w:rPr>
          <w:rStyle w:val="cf01"/>
          <w:rFonts w:ascii="Arial" w:hAnsi="Arial" w:cs="Arial"/>
          <w:i w:val="0"/>
          <w:iCs w:val="0"/>
          <w:sz w:val="24"/>
          <w:szCs w:val="24"/>
        </w:rPr>
        <w:t xml:space="preserve">access </w:t>
      </w:r>
      <w:r w:rsidRPr="6B834F7A">
        <w:rPr>
          <w:rStyle w:val="cf01"/>
          <w:rFonts w:ascii="Arial" w:hAnsi="Arial" w:cs="Arial"/>
          <w:i w:val="0"/>
          <w:iCs w:val="0"/>
          <w:sz w:val="24"/>
          <w:szCs w:val="24"/>
        </w:rPr>
        <w:t xml:space="preserve">disparities, barriers and causes </w:t>
      </w:r>
      <w:r w:rsidR="00163947" w:rsidRPr="6B834F7A">
        <w:rPr>
          <w:rStyle w:val="cf01"/>
          <w:rFonts w:ascii="Arial" w:hAnsi="Arial" w:cs="Arial"/>
          <w:i w:val="0"/>
          <w:iCs w:val="0"/>
          <w:sz w:val="24"/>
          <w:szCs w:val="24"/>
        </w:rPr>
        <w:t>for Māori</w:t>
      </w:r>
      <w:r w:rsidRPr="6B834F7A">
        <w:rPr>
          <w:rStyle w:val="cf01"/>
          <w:rFonts w:ascii="Arial" w:hAnsi="Arial" w:cs="Arial"/>
          <w:i w:val="0"/>
          <w:iCs w:val="0"/>
          <w:sz w:val="24"/>
          <w:szCs w:val="24"/>
        </w:rPr>
        <w:t xml:space="preserve"> from a Te Ao Māori perspective</w:t>
      </w:r>
      <w:r w:rsidR="00F434F8" w:rsidRPr="6B834F7A">
        <w:rPr>
          <w:rStyle w:val="cf01"/>
          <w:rFonts w:ascii="Arial" w:hAnsi="Arial" w:cs="Arial"/>
          <w:i w:val="0"/>
          <w:iCs w:val="0"/>
          <w:sz w:val="24"/>
          <w:szCs w:val="24"/>
        </w:rPr>
        <w:t xml:space="preserve">. </w:t>
      </w:r>
      <w:r w:rsidRPr="6B834F7A">
        <w:rPr>
          <w:rStyle w:val="cf01"/>
          <w:rFonts w:ascii="Arial" w:hAnsi="Arial" w:cs="Arial"/>
          <w:i w:val="0"/>
          <w:iCs w:val="0"/>
          <w:sz w:val="24"/>
          <w:szCs w:val="24"/>
        </w:rPr>
        <w:t xml:space="preserve"> </w:t>
      </w:r>
    </w:p>
    <w:bookmarkEnd w:id="10"/>
    <w:p w14:paraId="1E8593C6" w14:textId="77777777" w:rsidR="00243A3A" w:rsidRDefault="00243A3A">
      <w:pPr>
        <w:rPr>
          <w:rFonts w:ascii="Arial" w:hAnsi="Arial" w:cs="Arial"/>
          <w:b/>
          <w:bCs/>
          <w:color w:val="055D8E"/>
          <w:sz w:val="30"/>
          <w:szCs w:val="30"/>
          <w:lang w:val="en-GB"/>
        </w:rPr>
      </w:pPr>
      <w:r>
        <w:br w:type="page"/>
      </w:r>
    </w:p>
    <w:p w14:paraId="613F5551" w14:textId="5A21CE83" w:rsidR="00D57C21" w:rsidRPr="0052198F" w:rsidRDefault="00BC0188" w:rsidP="00577137">
      <w:pPr>
        <w:pStyle w:val="Heading10"/>
        <w:rPr>
          <w:rFonts w:ascii="Arial Black" w:hAnsi="Arial Black"/>
        </w:rPr>
      </w:pPr>
      <w:bookmarkStart w:id="13" w:name="_Toc159416647"/>
      <w:r w:rsidRPr="0052198F" w:rsidDel="00677530">
        <w:rPr>
          <w:rFonts w:ascii="Arial Black" w:hAnsi="Arial Black"/>
        </w:rPr>
        <w:lastRenderedPageBreak/>
        <w:t xml:space="preserve">Proposed </w:t>
      </w:r>
      <w:r w:rsidR="00AD3FFA" w:rsidRPr="0052198F">
        <w:rPr>
          <w:rFonts w:ascii="Arial Black" w:hAnsi="Arial Black"/>
        </w:rPr>
        <w:t>a</w:t>
      </w:r>
      <w:r w:rsidR="004A0A5C" w:rsidRPr="0052198F">
        <w:rPr>
          <w:rFonts w:ascii="Arial Black" w:hAnsi="Arial Black"/>
        </w:rPr>
        <w:t xml:space="preserve">pproach </w:t>
      </w:r>
      <w:r w:rsidR="00677530" w:rsidRPr="0052198F">
        <w:rPr>
          <w:rFonts w:ascii="Arial Black" w:hAnsi="Arial Black"/>
        </w:rPr>
        <w:t>to developing</w:t>
      </w:r>
      <w:r w:rsidR="000644BA" w:rsidRPr="0052198F">
        <w:rPr>
          <w:rFonts w:ascii="Arial Black" w:hAnsi="Arial Black"/>
        </w:rPr>
        <w:t xml:space="preserve"> the second report</w:t>
      </w:r>
      <w:bookmarkEnd w:id="13"/>
    </w:p>
    <w:p w14:paraId="36D3F377" w14:textId="5CB38D60" w:rsidR="00970BF1" w:rsidRPr="000428DE" w:rsidRDefault="00970BF1" w:rsidP="000428DE">
      <w:pPr>
        <w:pStyle w:val="BodyText1"/>
        <w:rPr>
          <w:b/>
          <w:bCs/>
        </w:rPr>
      </w:pPr>
      <w:r w:rsidRPr="00551CB4">
        <w:rPr>
          <w:b/>
          <w:bCs/>
        </w:rPr>
        <w:t>Please tell us</w:t>
      </w:r>
      <w:r w:rsidRPr="00DD53E0">
        <w:rPr>
          <w:b/>
          <w:bCs/>
        </w:rPr>
        <w:t xml:space="preserve"> what you think about this by responding to </w:t>
      </w:r>
      <w:r>
        <w:rPr>
          <w:b/>
          <w:bCs/>
        </w:rPr>
        <w:t>Q</w:t>
      </w:r>
      <w:r w:rsidRPr="00DD53E0">
        <w:rPr>
          <w:b/>
          <w:bCs/>
        </w:rPr>
        <w:t xml:space="preserve">uestion </w:t>
      </w:r>
      <w:r>
        <w:rPr>
          <w:b/>
          <w:bCs/>
        </w:rPr>
        <w:t>2</w:t>
      </w:r>
      <w:r w:rsidRPr="00DD53E0">
        <w:rPr>
          <w:b/>
          <w:bCs/>
        </w:rPr>
        <w:t xml:space="preserve"> in the ‘Questions’ section</w:t>
      </w:r>
      <w:r>
        <w:rPr>
          <w:b/>
          <w:bCs/>
        </w:rPr>
        <w:t>.</w:t>
      </w:r>
    </w:p>
    <w:p w14:paraId="1210D067" w14:textId="22543F72" w:rsidR="00AC133A" w:rsidRDefault="00AC133A" w:rsidP="00CE5A9F">
      <w:pPr>
        <w:pStyle w:val="BodyText1"/>
      </w:pPr>
      <w:r>
        <w:t xml:space="preserve">In </w:t>
      </w:r>
      <w:r w:rsidR="004D126B">
        <w:t>2025</w:t>
      </w:r>
      <w:r>
        <w:t xml:space="preserve">, ACC will </w:t>
      </w:r>
      <w:r w:rsidR="00501E14">
        <w:t>explore the barriers to access for groups where there are found to be disparities</w:t>
      </w:r>
      <w:r w:rsidR="00FA5EAA">
        <w:t>.</w:t>
      </w:r>
      <w:r w:rsidR="00AA2504">
        <w:t xml:space="preserve"> This will include the </w:t>
      </w:r>
      <w:r w:rsidR="00E851F9">
        <w:t>data that is measured over time at evenly spaced intervals</w:t>
      </w:r>
      <w:r w:rsidR="00AA2504">
        <w:t xml:space="preserve"> to begin to track any changes in access levels.  </w:t>
      </w:r>
    </w:p>
    <w:p w14:paraId="487C584E" w14:textId="5F940350" w:rsidR="006C6C50" w:rsidRDefault="008F646E" w:rsidP="00CE5A9F">
      <w:pPr>
        <w:pStyle w:val="BodyText1"/>
      </w:pPr>
      <w:r>
        <w:t xml:space="preserve">We </w:t>
      </w:r>
      <w:r w:rsidR="00BE6713">
        <w:t xml:space="preserve">will also continue to build on </w:t>
      </w:r>
      <w:r>
        <w:t xml:space="preserve">our </w:t>
      </w:r>
      <w:r w:rsidR="00BE6713">
        <w:t>ability to analyse and report on scheme access</w:t>
      </w:r>
      <w:r w:rsidR="00E80EB5">
        <w:t xml:space="preserve"> for different groups. </w:t>
      </w:r>
      <w:r w:rsidR="00AA2504">
        <w:t xml:space="preserve">This will include further analysis </w:t>
      </w:r>
      <w:r w:rsidR="00A45E5C">
        <w:t>on</w:t>
      </w:r>
      <w:r w:rsidR="00AA2504">
        <w:t xml:space="preserve"> factors that impact on claim lodgement </w:t>
      </w:r>
      <w:r w:rsidR="00E62B46">
        <w:t xml:space="preserve">and </w:t>
      </w:r>
      <w:r w:rsidR="009B23FA">
        <w:t>further identification of population groups.</w:t>
      </w:r>
    </w:p>
    <w:p w14:paraId="11D988D8" w14:textId="3F80DEBC" w:rsidR="00EA2EBB" w:rsidRDefault="008F322D" w:rsidP="00CE5A9F">
      <w:pPr>
        <w:pStyle w:val="BodyText1"/>
      </w:pPr>
      <w:r>
        <w:t xml:space="preserve">We </w:t>
      </w:r>
      <w:r w:rsidR="00941B51">
        <w:t>have conducted</w:t>
      </w:r>
      <w:r>
        <w:t xml:space="preserve"> research into the barriers </w:t>
      </w:r>
      <w:r w:rsidR="00E3663D">
        <w:t>to</w:t>
      </w:r>
      <w:r>
        <w:t xml:space="preserve"> access to the health and social system for </w:t>
      </w:r>
      <w:r w:rsidR="00941B51">
        <w:t xml:space="preserve">Māori and identified population groups. We have a </w:t>
      </w:r>
      <w:r w:rsidR="005123B0">
        <w:t xml:space="preserve">basic </w:t>
      </w:r>
      <w:r w:rsidR="00941B51">
        <w:t xml:space="preserve">understanding of these barriers to access. The survey data and </w:t>
      </w:r>
      <w:r w:rsidR="00A12C81">
        <w:t>the StatsNZ research database</w:t>
      </w:r>
      <w:r w:rsidR="00941B51">
        <w:t xml:space="preserve"> analysis </w:t>
      </w:r>
      <w:r w:rsidR="005123B0">
        <w:t xml:space="preserve">will </w:t>
      </w:r>
      <w:r w:rsidR="00A10B2A">
        <w:t>allow</w:t>
      </w:r>
      <w:r w:rsidR="00941B51">
        <w:t xml:space="preserve"> us to build on this knowledge. This method will help us to gain a more targeted understanding of barriers to access for subpopulations </w:t>
      </w:r>
      <w:r w:rsidR="0067491F">
        <w:t xml:space="preserve">within </w:t>
      </w:r>
      <w:r w:rsidR="00EA2EBB">
        <w:t xml:space="preserve">the Māori population and identified populations. </w:t>
      </w:r>
    </w:p>
    <w:p w14:paraId="62C41C99" w14:textId="05F3B2BF" w:rsidR="00707AE5" w:rsidRDefault="00B819AA" w:rsidP="00CE5A9F">
      <w:pPr>
        <w:pStyle w:val="BodyText1"/>
      </w:pPr>
      <w:r>
        <w:t>We</w:t>
      </w:r>
      <w:r w:rsidRPr="00B819AA">
        <w:t xml:space="preserve"> will </w:t>
      </w:r>
      <w:r w:rsidR="00A70E5D">
        <w:t>work closely with</w:t>
      </w:r>
      <w:r w:rsidR="00A70E5D" w:rsidRPr="00B819AA">
        <w:t xml:space="preserve"> </w:t>
      </w:r>
      <w:r w:rsidR="003C54AB">
        <w:t>interested people and groups</w:t>
      </w:r>
      <w:r w:rsidRPr="00B819AA">
        <w:t xml:space="preserve"> including relevant research experts, </w:t>
      </w:r>
      <w:r w:rsidR="00086A05">
        <w:t xml:space="preserve">government agencies responsible </w:t>
      </w:r>
      <w:r w:rsidR="00F434F7">
        <w:t>for working in partnership with population groups</w:t>
      </w:r>
      <w:r w:rsidRPr="00B819AA">
        <w:t>, and community representatives</w:t>
      </w:r>
      <w:r w:rsidR="008907CA">
        <w:t xml:space="preserve">. </w:t>
      </w:r>
      <w:r w:rsidR="004F5358">
        <w:t xml:space="preserve">We will work with them </w:t>
      </w:r>
      <w:r w:rsidRPr="00B819AA">
        <w:t xml:space="preserve">to discuss and validate research findings and identify </w:t>
      </w:r>
      <w:r w:rsidR="00595A8B">
        <w:t xml:space="preserve">any </w:t>
      </w:r>
      <w:r w:rsidRPr="00B819AA">
        <w:t>gaps to better understand our identified populations and the barriers they face</w:t>
      </w:r>
      <w:r w:rsidR="003B09B1">
        <w:t>,</w:t>
      </w:r>
      <w:r w:rsidRPr="00B819AA">
        <w:t xml:space="preserve"> and to direct further investigations.  </w:t>
      </w:r>
    </w:p>
    <w:p w14:paraId="1FAF06F6" w14:textId="1512C31F" w:rsidR="00EA2EBB" w:rsidRPr="00AE3CFC" w:rsidRDefault="00EA2EBB" w:rsidP="00CE5A9F">
      <w:pPr>
        <w:pStyle w:val="BodyText1"/>
      </w:pPr>
      <w:r>
        <w:t>We will conduct qualitative research</w:t>
      </w:r>
      <w:r w:rsidR="00F41E3E">
        <w:t xml:space="preserve">, such as interviews and focus </w:t>
      </w:r>
      <w:r w:rsidR="00CE5A9F">
        <w:t>groups, to</w:t>
      </w:r>
      <w:r w:rsidR="00E75D6D">
        <w:t xml:space="preserve"> fill gaps in our understanding of the barriers to access. </w:t>
      </w:r>
    </w:p>
    <w:p w14:paraId="7F42D264" w14:textId="77777777" w:rsidR="004F5358" w:rsidRDefault="004F5358" w:rsidP="004F5358">
      <w:pPr>
        <w:pStyle w:val="BodyText1"/>
        <w:ind w:left="207"/>
      </w:pPr>
    </w:p>
    <w:p w14:paraId="7C403FAC" w14:textId="77777777" w:rsidR="00392E28" w:rsidRDefault="00392E28" w:rsidP="00577137">
      <w:pPr>
        <w:pStyle w:val="Heading10"/>
      </w:pPr>
    </w:p>
    <w:p w14:paraId="3EB77DEE" w14:textId="77777777" w:rsidR="004E3A3D" w:rsidRDefault="004E3A3D">
      <w:pPr>
        <w:rPr>
          <w:rFonts w:ascii="Arial" w:hAnsi="Arial" w:cs="Arial"/>
          <w:b/>
          <w:bCs/>
          <w:color w:val="055D8E"/>
          <w:sz w:val="30"/>
          <w:szCs w:val="30"/>
          <w:lang w:val="en-GB"/>
        </w:rPr>
      </w:pPr>
      <w:r>
        <w:br w:type="page"/>
      </w:r>
    </w:p>
    <w:p w14:paraId="0EADB946" w14:textId="747B64FB" w:rsidR="00F55B49" w:rsidRPr="0052198F" w:rsidRDefault="00BC0188" w:rsidP="00577137">
      <w:pPr>
        <w:pStyle w:val="Heading10"/>
        <w:rPr>
          <w:rFonts w:ascii="Arial Black" w:hAnsi="Arial Black"/>
        </w:rPr>
      </w:pPr>
      <w:bookmarkStart w:id="14" w:name="_Toc159416648"/>
      <w:r w:rsidRPr="0052198F" w:rsidDel="00677530">
        <w:rPr>
          <w:rFonts w:ascii="Arial Black" w:hAnsi="Arial Black"/>
        </w:rPr>
        <w:lastRenderedPageBreak/>
        <w:t xml:space="preserve">Proposed </w:t>
      </w:r>
      <w:r w:rsidR="00970BF1" w:rsidRPr="0052198F">
        <w:rPr>
          <w:rFonts w:ascii="Arial Black" w:hAnsi="Arial Black"/>
        </w:rPr>
        <w:t>a</w:t>
      </w:r>
      <w:r w:rsidR="00677530" w:rsidRPr="0052198F">
        <w:rPr>
          <w:rFonts w:ascii="Arial Black" w:hAnsi="Arial Black"/>
        </w:rPr>
        <w:t>pproach to developing</w:t>
      </w:r>
      <w:r w:rsidR="000644BA" w:rsidRPr="0052198F">
        <w:rPr>
          <w:rFonts w:ascii="Arial Black" w:hAnsi="Arial Black"/>
        </w:rPr>
        <w:t xml:space="preserve"> the third report</w:t>
      </w:r>
      <w:bookmarkEnd w:id="14"/>
    </w:p>
    <w:p w14:paraId="5C03D83F" w14:textId="11F5C036" w:rsidR="00970BF1" w:rsidRPr="00E02F0B" w:rsidRDefault="00970BF1" w:rsidP="000D146D">
      <w:pPr>
        <w:pStyle w:val="BodyText1"/>
      </w:pPr>
      <w:r w:rsidRPr="00551CB4">
        <w:rPr>
          <w:b/>
          <w:bCs/>
        </w:rPr>
        <w:t>Please tell us</w:t>
      </w:r>
      <w:r w:rsidRPr="00DD53E0">
        <w:rPr>
          <w:b/>
          <w:bCs/>
        </w:rPr>
        <w:t xml:space="preserve"> what you think about this by responding to </w:t>
      </w:r>
      <w:r>
        <w:rPr>
          <w:b/>
          <w:bCs/>
        </w:rPr>
        <w:t>Q</w:t>
      </w:r>
      <w:r w:rsidRPr="00DD53E0">
        <w:rPr>
          <w:b/>
          <w:bCs/>
        </w:rPr>
        <w:t xml:space="preserve">uestion </w:t>
      </w:r>
      <w:r>
        <w:rPr>
          <w:b/>
          <w:bCs/>
        </w:rPr>
        <w:t>3</w:t>
      </w:r>
      <w:r w:rsidRPr="00DD53E0">
        <w:rPr>
          <w:b/>
          <w:bCs/>
        </w:rPr>
        <w:t xml:space="preserve"> in the ‘Questions’ section</w:t>
      </w:r>
      <w:r>
        <w:rPr>
          <w:b/>
          <w:bCs/>
        </w:rPr>
        <w:t>.</w:t>
      </w:r>
    </w:p>
    <w:p w14:paraId="7B139942" w14:textId="78D5D97A" w:rsidR="00941B51" w:rsidRDefault="00941B51" w:rsidP="00CE5A9F">
      <w:pPr>
        <w:pStyle w:val="BodyText1"/>
      </w:pPr>
      <w:r>
        <w:t xml:space="preserve">The </w:t>
      </w:r>
      <w:r w:rsidR="000C133B">
        <w:t>third</w:t>
      </w:r>
      <w:r>
        <w:t xml:space="preserve"> report will </w:t>
      </w:r>
      <w:r w:rsidR="00E75D6D">
        <w:t xml:space="preserve">build on the work of </w:t>
      </w:r>
      <w:r w:rsidR="723ACA65">
        <w:t xml:space="preserve">the </w:t>
      </w:r>
      <w:r w:rsidR="000C133B">
        <w:t>first and second</w:t>
      </w:r>
      <w:r w:rsidR="00E75D6D">
        <w:t xml:space="preserve"> </w:t>
      </w:r>
      <w:r w:rsidR="005F5BFF">
        <w:t xml:space="preserve">reports, </w:t>
      </w:r>
      <w:r w:rsidR="00E75D6D">
        <w:t>to provide</w:t>
      </w:r>
      <w:r w:rsidR="00ED0AFA">
        <w:t xml:space="preserve">: </w:t>
      </w:r>
    </w:p>
    <w:p w14:paraId="0B4A22A7" w14:textId="4C0CC7A1" w:rsidR="002F4E50" w:rsidRDefault="002953A1" w:rsidP="00CE5A9F">
      <w:pPr>
        <w:pStyle w:val="BodyText1"/>
        <w:numPr>
          <w:ilvl w:val="1"/>
          <w:numId w:val="58"/>
        </w:numPr>
      </w:pPr>
      <w:r>
        <w:t>r</w:t>
      </w:r>
      <w:r w:rsidR="002F4E50">
        <w:t>eporting on levels of access from survey data and ACC claims</w:t>
      </w:r>
    </w:p>
    <w:p w14:paraId="2D11E6B1" w14:textId="77C9AC82" w:rsidR="00ED0AFA" w:rsidRDefault="0072228E" w:rsidP="00CE5A9F">
      <w:pPr>
        <w:pStyle w:val="BodyText1"/>
        <w:numPr>
          <w:ilvl w:val="1"/>
          <w:numId w:val="58"/>
        </w:numPr>
      </w:pPr>
      <w:r>
        <w:t>a</w:t>
      </w:r>
      <w:r w:rsidR="002F4E50">
        <w:t>ny identified changes in access levels and disparities for Māori and identified population groups from analysis</w:t>
      </w:r>
      <w:r w:rsidR="007F5E34">
        <w:t xml:space="preserve"> of the data over time</w:t>
      </w:r>
      <w:r w:rsidR="002F4E50">
        <w:t xml:space="preserve">  </w:t>
      </w:r>
    </w:p>
    <w:p w14:paraId="14C110D5" w14:textId="1A100A69" w:rsidR="002F4E50" w:rsidRDefault="0072228E" w:rsidP="00CE5A9F">
      <w:pPr>
        <w:pStyle w:val="BodyText1"/>
        <w:numPr>
          <w:ilvl w:val="1"/>
          <w:numId w:val="58"/>
        </w:numPr>
      </w:pPr>
      <w:r>
        <w:t>i</w:t>
      </w:r>
      <w:r w:rsidR="002F4E50">
        <w:t>dentified barriers to access</w:t>
      </w:r>
    </w:p>
    <w:p w14:paraId="2B772028" w14:textId="48BD1D0B" w:rsidR="002F4E50" w:rsidRDefault="0072228E" w:rsidP="00CE5A9F">
      <w:pPr>
        <w:pStyle w:val="BodyText1"/>
        <w:numPr>
          <w:ilvl w:val="1"/>
          <w:numId w:val="58"/>
        </w:numPr>
      </w:pPr>
      <w:r>
        <w:t>i</w:t>
      </w:r>
      <w:r w:rsidR="002F4E50">
        <w:t>dentified causes of</w:t>
      </w:r>
      <w:r w:rsidR="000E3CE8">
        <w:t xml:space="preserve">, or factors contributing to, those disparities and </w:t>
      </w:r>
      <w:r w:rsidR="002F4E50">
        <w:t xml:space="preserve">barriers to access. </w:t>
      </w:r>
    </w:p>
    <w:p w14:paraId="3A44B1F1" w14:textId="44EDB49F" w:rsidR="003D2424" w:rsidRDefault="00B13924" w:rsidP="00CE5A9F">
      <w:pPr>
        <w:pStyle w:val="BodyText1"/>
      </w:pPr>
      <w:r>
        <w:t xml:space="preserve">To </w:t>
      </w:r>
      <w:r w:rsidR="00D462AD">
        <w:t xml:space="preserve">identify </w:t>
      </w:r>
      <w:r w:rsidR="00E37E82">
        <w:t xml:space="preserve">the </w:t>
      </w:r>
      <w:r w:rsidR="00D462AD">
        <w:t xml:space="preserve">causes of barriers to access </w:t>
      </w:r>
      <w:r w:rsidR="00E37E82">
        <w:t xml:space="preserve">and </w:t>
      </w:r>
      <w:r w:rsidR="00943C7B">
        <w:t>develop</w:t>
      </w:r>
      <w:r w:rsidR="00E37E82">
        <w:t xml:space="preserve"> our understanding of what we can do to improve</w:t>
      </w:r>
      <w:r w:rsidR="00D14577">
        <w:t xml:space="preserve"> delivery of services to support access to the scheme for injured </w:t>
      </w:r>
      <w:r w:rsidR="00687803">
        <w:t>people, we</w:t>
      </w:r>
      <w:r w:rsidR="00C366B4">
        <w:t xml:space="preserve"> </w:t>
      </w:r>
      <w:r w:rsidR="003C03D0">
        <w:t>plan t</w:t>
      </w:r>
      <w:r w:rsidR="00D26FBF">
        <w:t>o</w:t>
      </w:r>
      <w:r w:rsidR="00E37E82">
        <w:t xml:space="preserve"> </w:t>
      </w:r>
      <w:r w:rsidR="006B6B20">
        <w:t>conduct qualitative research</w:t>
      </w:r>
      <w:r w:rsidR="00B32878">
        <w:t xml:space="preserve">, </w:t>
      </w:r>
      <w:r w:rsidR="00192118">
        <w:t>such as interviews</w:t>
      </w:r>
      <w:r w:rsidR="00F41E3E">
        <w:t xml:space="preserve"> and</w:t>
      </w:r>
      <w:r w:rsidR="00192118">
        <w:t xml:space="preserve"> focus groups</w:t>
      </w:r>
      <w:r w:rsidR="00B32878">
        <w:t>,</w:t>
      </w:r>
      <w:r w:rsidR="00CB56DB">
        <w:t xml:space="preserve"> with </w:t>
      </w:r>
      <w:r w:rsidR="00DE0864">
        <w:t xml:space="preserve">Māori </w:t>
      </w:r>
      <w:r w:rsidR="00101FCE">
        <w:t>and other identified population groups</w:t>
      </w:r>
      <w:r w:rsidR="005464DD">
        <w:t xml:space="preserve">. </w:t>
      </w:r>
    </w:p>
    <w:p w14:paraId="5818E219" w14:textId="28A1E2C0" w:rsidR="00F73409" w:rsidRDefault="00C6082E" w:rsidP="00CE5A9F">
      <w:pPr>
        <w:pStyle w:val="BodyText1"/>
      </w:pPr>
      <w:r>
        <w:t xml:space="preserve">The </w:t>
      </w:r>
      <w:r w:rsidR="00861AC6">
        <w:t>qualitative research</w:t>
      </w:r>
      <w:r>
        <w:t xml:space="preserve"> </w:t>
      </w:r>
      <w:r w:rsidR="00DC46CF">
        <w:t xml:space="preserve">with Māori </w:t>
      </w:r>
      <w:r>
        <w:t xml:space="preserve">would be designed and led through the parallel </w:t>
      </w:r>
      <w:r w:rsidR="001E446F">
        <w:t>k</w:t>
      </w:r>
      <w:r>
        <w:t>aupapa Māori methodology</w:t>
      </w:r>
      <w:r w:rsidR="00861AC6">
        <w:t>.</w:t>
      </w:r>
    </w:p>
    <w:p w14:paraId="5D11DBA9" w14:textId="4AB1305E" w:rsidR="00B13924" w:rsidRDefault="00687803" w:rsidP="00CE5A9F">
      <w:pPr>
        <w:pStyle w:val="BodyText1"/>
      </w:pPr>
      <w:r>
        <w:t xml:space="preserve">We will combine the findings and analysis </w:t>
      </w:r>
      <w:r w:rsidR="000E3CE8">
        <w:t xml:space="preserve">of our qualitative approach </w:t>
      </w:r>
      <w:r>
        <w:t>with existing research on the causes of</w:t>
      </w:r>
      <w:r w:rsidR="00300269">
        <w:t xml:space="preserve">, or factors contributing to those disparities and </w:t>
      </w:r>
      <w:r>
        <w:t>barriers</w:t>
      </w:r>
      <w:r w:rsidR="002E7C1D">
        <w:t xml:space="preserve">. </w:t>
      </w:r>
      <w:r>
        <w:t xml:space="preserve"> </w:t>
      </w:r>
    </w:p>
    <w:p w14:paraId="6F11BE2E" w14:textId="61C8E5E6" w:rsidR="00A952BC" w:rsidRDefault="00A952BC" w:rsidP="00CE5A9F">
      <w:pPr>
        <w:pStyle w:val="BodyText1"/>
      </w:pPr>
      <w:r>
        <w:t>It is likely that some of the causes</w:t>
      </w:r>
      <w:r w:rsidR="00D251E7">
        <w:t xml:space="preserve">, or </w:t>
      </w:r>
      <w:r w:rsidR="00E04F24">
        <w:t xml:space="preserve">contributing </w:t>
      </w:r>
      <w:r w:rsidR="00D251E7">
        <w:t xml:space="preserve">factors </w:t>
      </w:r>
      <w:r w:rsidR="006D5BE7">
        <w:t xml:space="preserve">will be linked to </w:t>
      </w:r>
      <w:r w:rsidR="00802654">
        <w:t xml:space="preserve">the </w:t>
      </w:r>
      <w:r w:rsidR="006D5BE7">
        <w:t xml:space="preserve">wider health and disability system </w:t>
      </w:r>
      <w:r w:rsidR="00A77CEF">
        <w:t>and other structural factors</w:t>
      </w:r>
      <w:r w:rsidR="00A177A1">
        <w:t xml:space="preserve">. </w:t>
      </w:r>
    </w:p>
    <w:p w14:paraId="64136634" w14:textId="0BD4336A" w:rsidR="003D2424" w:rsidRDefault="00FB139F" w:rsidP="00360EE9">
      <w:pPr>
        <w:pStyle w:val="BodyText1"/>
      </w:pPr>
      <w:r>
        <w:t>W</w:t>
      </w:r>
      <w:r w:rsidR="003D2424">
        <w:t xml:space="preserve">e will work with researchers and the agencies responsible for working in partnership with Māori and the identified populations to </w:t>
      </w:r>
      <w:r w:rsidR="00CE44A6">
        <w:t>understand</w:t>
      </w:r>
      <w:r w:rsidR="003D2424">
        <w:t xml:space="preserve"> their existing research on barriers to access. </w:t>
      </w:r>
      <w:r w:rsidR="006B5B26">
        <w:t>This</w:t>
      </w:r>
      <w:r w:rsidR="001920E6">
        <w:t xml:space="preserve"> approach </w:t>
      </w:r>
      <w:r w:rsidR="00CE44A6">
        <w:t xml:space="preserve">also reduces research burden on Māori and identified population groups. </w:t>
      </w:r>
    </w:p>
    <w:p w14:paraId="0A7F4785" w14:textId="759AF627" w:rsidR="002F4E50" w:rsidRDefault="002F4E50" w:rsidP="00360EE9">
      <w:pPr>
        <w:pStyle w:val="BodyText1"/>
      </w:pPr>
      <w:r>
        <w:t xml:space="preserve">ACC will </w:t>
      </w:r>
      <w:r w:rsidR="00EE2F89">
        <w:t xml:space="preserve">continue to </w:t>
      </w:r>
      <w:r>
        <w:t xml:space="preserve">conduct analysis and consult and engage with Māori and other </w:t>
      </w:r>
      <w:r w:rsidR="001F4F54">
        <w:t>interested people and groups</w:t>
      </w:r>
      <w:r>
        <w:t xml:space="preserve"> to </w:t>
      </w:r>
      <w:r w:rsidR="00EE2F89">
        <w:t>validate our understanding of the</w:t>
      </w:r>
      <w:r>
        <w:t xml:space="preserve"> causes of disparities in access</w:t>
      </w:r>
      <w:r w:rsidR="00D62B9C">
        <w:t xml:space="preserve"> and</w:t>
      </w:r>
      <w:r>
        <w:t xml:space="preserve"> describ</w:t>
      </w:r>
      <w:r w:rsidR="00D62B9C">
        <w:t>e these</w:t>
      </w:r>
      <w:r>
        <w:t xml:space="preserve"> in the </w:t>
      </w:r>
      <w:r w:rsidR="009737A9">
        <w:t xml:space="preserve">third </w:t>
      </w:r>
      <w:r>
        <w:t xml:space="preserve">annual scheme access report. </w:t>
      </w:r>
    </w:p>
    <w:p w14:paraId="5D5137F0" w14:textId="532686AD" w:rsidR="004E3A3D" w:rsidRDefault="003D2424" w:rsidP="00360EE9">
      <w:pPr>
        <w:pStyle w:val="BodyText1"/>
        <w:rPr>
          <w:b/>
          <w:bCs/>
          <w:color w:val="055D8E"/>
          <w:sz w:val="30"/>
          <w:szCs w:val="30"/>
        </w:rPr>
      </w:pPr>
      <w:r>
        <w:t xml:space="preserve">From this, we </w:t>
      </w:r>
      <w:r w:rsidR="00CE44A6">
        <w:t xml:space="preserve">can </w:t>
      </w:r>
      <w:r w:rsidR="00DB4288">
        <w:t>understand</w:t>
      </w:r>
      <w:r>
        <w:t xml:space="preserve"> how ACC can partner with agencies and communities to start to address the barriers and their underlying causes. </w:t>
      </w:r>
      <w:r w:rsidR="004E3A3D">
        <w:br w:type="page"/>
      </w:r>
    </w:p>
    <w:p w14:paraId="166C842F" w14:textId="2E8C742A" w:rsidR="00BB0CD0" w:rsidRPr="005748E9" w:rsidRDefault="009947EB" w:rsidP="009947EB">
      <w:pPr>
        <w:pStyle w:val="Heading10"/>
        <w:rPr>
          <w:rFonts w:ascii="Arial Black" w:hAnsi="Arial Black"/>
        </w:rPr>
      </w:pPr>
      <w:bookmarkStart w:id="15" w:name="_Toc159416649"/>
      <w:r w:rsidRPr="005748E9">
        <w:rPr>
          <w:rFonts w:ascii="Arial Black" w:hAnsi="Arial Black"/>
        </w:rPr>
        <w:lastRenderedPageBreak/>
        <w:t>Engagement approach</w:t>
      </w:r>
      <w:bookmarkEnd w:id="15"/>
      <w:r w:rsidRPr="005748E9">
        <w:rPr>
          <w:rFonts w:ascii="Arial Black" w:hAnsi="Arial Black"/>
        </w:rPr>
        <w:t xml:space="preserve"> </w:t>
      </w:r>
    </w:p>
    <w:p w14:paraId="34664C12" w14:textId="21C4FDE2" w:rsidR="00953B2A" w:rsidRPr="00F41E3E" w:rsidRDefault="00953B2A" w:rsidP="00F32A71">
      <w:pPr>
        <w:pStyle w:val="BodyText1"/>
        <w:rPr>
          <w:b/>
          <w:bCs/>
        </w:rPr>
      </w:pPr>
      <w:r w:rsidRPr="00551CB4">
        <w:rPr>
          <w:b/>
          <w:bCs/>
        </w:rPr>
        <w:t>Please tell us</w:t>
      </w:r>
      <w:r w:rsidRPr="00DD53E0">
        <w:rPr>
          <w:b/>
          <w:bCs/>
        </w:rPr>
        <w:t xml:space="preserve"> what you think about this by responding to </w:t>
      </w:r>
      <w:r>
        <w:rPr>
          <w:b/>
          <w:bCs/>
        </w:rPr>
        <w:t>Q</w:t>
      </w:r>
      <w:r w:rsidRPr="00DD53E0">
        <w:rPr>
          <w:b/>
          <w:bCs/>
        </w:rPr>
        <w:t xml:space="preserve">uestion </w:t>
      </w:r>
      <w:r>
        <w:rPr>
          <w:b/>
          <w:bCs/>
        </w:rPr>
        <w:t>4</w:t>
      </w:r>
      <w:r w:rsidRPr="00DD53E0">
        <w:rPr>
          <w:b/>
          <w:bCs/>
        </w:rPr>
        <w:t xml:space="preserve"> in the ‘Questions’ section</w:t>
      </w:r>
      <w:r>
        <w:rPr>
          <w:b/>
          <w:bCs/>
        </w:rPr>
        <w:t>.</w:t>
      </w:r>
    </w:p>
    <w:p w14:paraId="0EB21292" w14:textId="4D145DB7" w:rsidR="008179B0" w:rsidRPr="008D7C1B" w:rsidRDefault="004D227C" w:rsidP="00CE5A9F">
      <w:pPr>
        <w:pStyle w:val="BodyText1"/>
        <w:rPr>
          <w:b/>
          <w:bCs/>
        </w:rPr>
      </w:pPr>
      <w:r>
        <w:t xml:space="preserve">To support the development of </w:t>
      </w:r>
      <w:r w:rsidR="0019453E">
        <w:t xml:space="preserve">the annual scheme access reports, </w:t>
      </w:r>
      <w:r w:rsidR="00BB0CD0" w:rsidRPr="00BB0CD0">
        <w:t xml:space="preserve">ACC will </w:t>
      </w:r>
      <w:r w:rsidR="00A70E5D">
        <w:t>work closely with</w:t>
      </w:r>
      <w:r w:rsidR="00BB0CD0" w:rsidRPr="00BB0CD0">
        <w:t xml:space="preserve"> </w:t>
      </w:r>
      <w:r w:rsidR="001F4F54">
        <w:t>interested people and groups</w:t>
      </w:r>
      <w:r w:rsidR="00BB0CD0" w:rsidRPr="00BB0CD0">
        <w:t xml:space="preserve"> including research experts, government population agencies, and community representatives</w:t>
      </w:r>
      <w:r w:rsidR="00B928A9">
        <w:t xml:space="preserve">. We will work together </w:t>
      </w:r>
      <w:r w:rsidR="00BB0CD0" w:rsidRPr="00BB0CD0">
        <w:t xml:space="preserve">to </w:t>
      </w:r>
      <w:r w:rsidR="00D023B0">
        <w:t>discuss</w:t>
      </w:r>
      <w:r w:rsidR="00E15B25">
        <w:t xml:space="preserve">, </w:t>
      </w:r>
      <w:r w:rsidR="00D023B0">
        <w:t xml:space="preserve">interpret and </w:t>
      </w:r>
      <w:r w:rsidR="00BB0CD0" w:rsidRPr="00BB0CD0">
        <w:t>validate research findings</w:t>
      </w:r>
      <w:r w:rsidR="00A61FF0">
        <w:t xml:space="preserve">, </w:t>
      </w:r>
      <w:r w:rsidR="00BB0CD0" w:rsidRPr="00BB0CD0">
        <w:t>and</w:t>
      </w:r>
      <w:r w:rsidR="002F7CDD">
        <w:t xml:space="preserve"> </w:t>
      </w:r>
      <w:r w:rsidR="00BB0CD0" w:rsidRPr="00BB0CD0">
        <w:t xml:space="preserve">identify </w:t>
      </w:r>
      <w:r w:rsidR="002F7CDD">
        <w:t xml:space="preserve">any </w:t>
      </w:r>
      <w:r w:rsidR="00BB0CD0" w:rsidRPr="00BB0CD0">
        <w:t>gaps to better understand our identified populations and the barriers they face</w:t>
      </w:r>
      <w:r w:rsidR="008D67F3">
        <w:t>. This work will inform and</w:t>
      </w:r>
      <w:r w:rsidR="00BB0CD0" w:rsidRPr="00BB0CD0">
        <w:t xml:space="preserve"> direct further investigations</w:t>
      </w:r>
      <w:r w:rsidR="008B2514">
        <w:t xml:space="preserve"> </w:t>
      </w:r>
      <w:r w:rsidR="006C0332">
        <w:t xml:space="preserve">into </w:t>
      </w:r>
      <w:r w:rsidR="008B2514">
        <w:t>disparities in access and barriers to access</w:t>
      </w:r>
      <w:r w:rsidR="00BB0CD0" w:rsidRPr="00BB0CD0">
        <w:t xml:space="preserve">. </w:t>
      </w:r>
    </w:p>
    <w:p w14:paraId="5E72C1FC" w14:textId="32D42FE4" w:rsidR="00C748C2" w:rsidRPr="00C748C2" w:rsidRDefault="0084664B" w:rsidP="00CE5A9F">
      <w:pPr>
        <w:pStyle w:val="BodyText1"/>
      </w:pPr>
      <w:r>
        <w:t>As</w:t>
      </w:r>
      <w:r w:rsidR="00A62E99" w:rsidRPr="008D7C1B">
        <w:t xml:space="preserve"> part o</w:t>
      </w:r>
      <w:r>
        <w:t xml:space="preserve">f </w:t>
      </w:r>
      <w:r w:rsidRPr="0084664B">
        <w:t>implementing</w:t>
      </w:r>
      <w:r w:rsidR="00A62E99" w:rsidRPr="008D7C1B">
        <w:t xml:space="preserve"> </w:t>
      </w:r>
      <w:r w:rsidRPr="0084664B">
        <w:t>Huakina</w:t>
      </w:r>
      <w:r w:rsidR="00A62E99" w:rsidRPr="008D7C1B">
        <w:t xml:space="preserve"> </w:t>
      </w:r>
      <w:r>
        <w:t>Te</w:t>
      </w:r>
      <w:r w:rsidRPr="008D7C1B">
        <w:t xml:space="preserve"> </w:t>
      </w:r>
      <w:r>
        <w:t>Rā</w:t>
      </w:r>
      <w:r w:rsidR="000508CE" w:rsidRPr="008D7C1B">
        <w:t xml:space="preserve"> and achi</w:t>
      </w:r>
      <w:r w:rsidR="005D66DE" w:rsidRPr="008D7C1B">
        <w:t>ev</w:t>
      </w:r>
      <w:r w:rsidR="00D56087">
        <w:t>ing</w:t>
      </w:r>
      <w:r w:rsidR="000508CE" w:rsidRPr="008D7C1B">
        <w:t xml:space="preserve"> our </w:t>
      </w:r>
      <w:r w:rsidR="00D56087">
        <w:t>dual-framed</w:t>
      </w:r>
      <w:r w:rsidR="000508CE">
        <w:t xml:space="preserve"> </w:t>
      </w:r>
      <w:r w:rsidRPr="008D7C1B">
        <w:t>strategic</w:t>
      </w:r>
      <w:r w:rsidR="000508CE" w:rsidRPr="008D7C1B">
        <w:t xml:space="preserve"> goal </w:t>
      </w:r>
      <w:r w:rsidR="00D023B0">
        <w:t>M</w:t>
      </w:r>
      <w:r w:rsidR="000508CE" w:rsidRPr="008D7C1B">
        <w:t xml:space="preserve">ana </w:t>
      </w:r>
      <w:r w:rsidR="00D023B0">
        <w:t>T</w:t>
      </w:r>
      <w:r w:rsidR="000508CE" w:rsidRPr="008D7C1B">
        <w:t xml:space="preserve">aurite | </w:t>
      </w:r>
      <w:r w:rsidR="00747B4F">
        <w:t>E</w:t>
      </w:r>
      <w:r w:rsidR="000508CE" w:rsidRPr="008D7C1B">
        <w:t>quity</w:t>
      </w:r>
      <w:r w:rsidR="005D66DE" w:rsidRPr="008D7C1B">
        <w:t>,</w:t>
      </w:r>
      <w:r w:rsidR="005D66DE">
        <w:rPr>
          <w:caps/>
        </w:rPr>
        <w:t xml:space="preserve"> aCC</w:t>
      </w:r>
      <w:r w:rsidR="000508CE">
        <w:rPr>
          <w:caps/>
        </w:rPr>
        <w:t xml:space="preserve"> </w:t>
      </w:r>
      <w:r w:rsidR="00C748C2">
        <w:t xml:space="preserve">is developing a </w:t>
      </w:r>
      <w:r w:rsidR="00C748C2" w:rsidRPr="008D7C1B">
        <w:t>Mana Taurite | Equity Action Plan</w:t>
      </w:r>
      <w:r w:rsidR="000C208A">
        <w:t xml:space="preserve">. </w:t>
      </w:r>
      <w:r w:rsidR="00DF5C62">
        <w:t xml:space="preserve">The </w:t>
      </w:r>
      <w:r w:rsidR="00DF5C62" w:rsidRPr="00C748C2">
        <w:t>focus</w:t>
      </w:r>
      <w:r w:rsidR="00C748C2" w:rsidRPr="00C748C2">
        <w:t xml:space="preserve"> areas </w:t>
      </w:r>
      <w:r w:rsidR="000C208A">
        <w:t xml:space="preserve">of this plan </w:t>
      </w:r>
      <w:r w:rsidR="00C748C2" w:rsidRPr="008D7C1B">
        <w:t>will include commissioning appropriate interventions to respond to barriers and inequ</w:t>
      </w:r>
      <w:r w:rsidR="00D023B0">
        <w:t>ities</w:t>
      </w:r>
      <w:r w:rsidR="00C748C2" w:rsidRPr="008D7C1B">
        <w:t xml:space="preserve"> identified through our research and insights work programme. This includes insights from this consultation, access reports, data, existing research, literature, customer feedback and other qualitative channels, as well as insights gathered from project work already underway at ACC.</w:t>
      </w:r>
    </w:p>
    <w:p w14:paraId="41D464E1" w14:textId="2B8FA32E" w:rsidR="0060293C" w:rsidRPr="008D7C1B" w:rsidRDefault="00AC5444" w:rsidP="00CE5A9F">
      <w:pPr>
        <w:pStyle w:val="BodyText1"/>
        <w:rPr>
          <w:b/>
          <w:bCs/>
        </w:rPr>
      </w:pPr>
      <w:r>
        <w:t>E</w:t>
      </w:r>
      <w:r w:rsidR="00350ADE">
        <w:t xml:space="preserve">ngagement </w:t>
      </w:r>
      <w:r w:rsidR="0001468E">
        <w:t>for subsequent reports</w:t>
      </w:r>
      <w:r w:rsidR="00350ADE">
        <w:t xml:space="preserve"> will evolve in line with the phased approach to </w:t>
      </w:r>
      <w:r w:rsidR="00004C59">
        <w:t xml:space="preserve">our </w:t>
      </w:r>
      <w:r w:rsidR="00B83D61">
        <w:t xml:space="preserve">consultation and </w:t>
      </w:r>
      <w:r w:rsidR="00004C59">
        <w:t>reporting.</w:t>
      </w:r>
      <w:r w:rsidR="00A97F52">
        <w:rPr>
          <w:b/>
          <w:bCs/>
        </w:rPr>
        <w:t xml:space="preserve"> </w:t>
      </w:r>
      <w:r w:rsidR="00E7161B">
        <w:t xml:space="preserve">In </w:t>
      </w:r>
      <w:r w:rsidR="00E879BF">
        <w:t>the first report</w:t>
      </w:r>
      <w:r w:rsidR="00E7161B">
        <w:t>, w</w:t>
      </w:r>
      <w:r w:rsidR="0060293C">
        <w:t xml:space="preserve">e will use our existing engagement forums, platforms </w:t>
      </w:r>
      <w:r w:rsidR="00E7161B">
        <w:t xml:space="preserve">and relationships </w:t>
      </w:r>
      <w:r w:rsidR="001E7469">
        <w:t xml:space="preserve">to reach </w:t>
      </w:r>
      <w:r w:rsidR="00D27595">
        <w:t>our identified populations</w:t>
      </w:r>
      <w:r w:rsidR="00E7161B">
        <w:t xml:space="preserve"> such as </w:t>
      </w:r>
      <w:r w:rsidR="000403E4">
        <w:t xml:space="preserve">presenting </w:t>
      </w:r>
      <w:r w:rsidR="00805915">
        <w:t xml:space="preserve">and </w:t>
      </w:r>
      <w:r w:rsidR="00AB1789">
        <w:t xml:space="preserve">discussing our proposed methodology </w:t>
      </w:r>
      <w:r w:rsidR="000403E4">
        <w:t xml:space="preserve">with </w:t>
      </w:r>
      <w:r w:rsidR="00282B36">
        <w:t xml:space="preserve">some of </w:t>
      </w:r>
      <w:r w:rsidR="000403E4">
        <w:t>our Customer Advisory Panels</w:t>
      </w:r>
      <w:r w:rsidR="00EE3FFA">
        <w:rPr>
          <w:rStyle w:val="FootnoteReference"/>
        </w:rPr>
        <w:footnoteReference w:id="9"/>
      </w:r>
      <w:r w:rsidR="000403E4">
        <w:t xml:space="preserve"> </w:t>
      </w:r>
      <w:r w:rsidR="007436D8">
        <w:t xml:space="preserve">and </w:t>
      </w:r>
      <w:r w:rsidR="008B770C">
        <w:t xml:space="preserve">other </w:t>
      </w:r>
      <w:r>
        <w:t xml:space="preserve">interested people and groups </w:t>
      </w:r>
      <w:r w:rsidR="00E34ECD">
        <w:t>with a focus on our identified populations</w:t>
      </w:r>
      <w:r w:rsidR="009E1D45">
        <w:t xml:space="preserve">. </w:t>
      </w:r>
    </w:p>
    <w:p w14:paraId="064F07BA" w14:textId="0D5C6172" w:rsidR="00136F66" w:rsidRPr="008D7C1B" w:rsidRDefault="004B6208" w:rsidP="00CE5A9F">
      <w:pPr>
        <w:pStyle w:val="BodyText1"/>
        <w:rPr>
          <w:b/>
        </w:rPr>
      </w:pPr>
      <w:r>
        <w:t xml:space="preserve">We will also develop a </w:t>
      </w:r>
      <w:r w:rsidR="00B67832">
        <w:t>forward-looking</w:t>
      </w:r>
      <w:r>
        <w:t xml:space="preserve"> engagement plan for each identified population group </w:t>
      </w:r>
      <w:r w:rsidR="00A959B1">
        <w:t xml:space="preserve">based on ACC’s </w:t>
      </w:r>
      <w:r w:rsidR="007B0C41">
        <w:t>established</w:t>
      </w:r>
      <w:r w:rsidR="00A959B1">
        <w:t xml:space="preserve"> engagement frameworks</w:t>
      </w:r>
      <w:r w:rsidR="002D382B">
        <w:t xml:space="preserve">. This will </w:t>
      </w:r>
      <w:r w:rsidR="00274B97">
        <w:t xml:space="preserve">support </w:t>
      </w:r>
      <w:r w:rsidR="002B0376">
        <w:t xml:space="preserve">us to </w:t>
      </w:r>
      <w:r w:rsidR="002D2F6F">
        <w:t>validate existing research and better understand</w:t>
      </w:r>
      <w:r w:rsidR="00274B97">
        <w:t xml:space="preserve"> the barriers to access and causes of disparities</w:t>
      </w:r>
      <w:r w:rsidR="002D2F6F">
        <w:t xml:space="preserve"> in access. </w:t>
      </w:r>
      <w:r w:rsidR="00ED2949">
        <w:t>This</w:t>
      </w:r>
      <w:r w:rsidR="005E0D3B">
        <w:t xml:space="preserve"> plan will be outlined in</w:t>
      </w:r>
      <w:r w:rsidR="009F5554">
        <w:t xml:space="preserve"> </w:t>
      </w:r>
      <w:r w:rsidR="006D0614">
        <w:t xml:space="preserve">the first report </w:t>
      </w:r>
      <w:r w:rsidR="00ED2949">
        <w:t>and t</w:t>
      </w:r>
      <w:r w:rsidR="00963DF5">
        <w:t xml:space="preserve">o develop </w:t>
      </w:r>
      <w:r w:rsidR="00ED2949">
        <w:t>it</w:t>
      </w:r>
      <w:r w:rsidR="00963DF5">
        <w:t xml:space="preserve">, ACC will </w:t>
      </w:r>
      <w:r w:rsidR="00A758F6">
        <w:t>work</w:t>
      </w:r>
      <w:r w:rsidR="00963DF5">
        <w:t xml:space="preserve"> with community </w:t>
      </w:r>
      <w:r w:rsidR="001E7109">
        <w:t>organisations</w:t>
      </w:r>
      <w:r w:rsidR="00963DF5">
        <w:t xml:space="preserve"> and </w:t>
      </w:r>
      <w:r w:rsidR="001E7109">
        <w:t>internal and external researchers</w:t>
      </w:r>
      <w:r w:rsidR="000539FB">
        <w:t xml:space="preserve"> and experts</w:t>
      </w:r>
      <w:r w:rsidR="00C82037">
        <w:t xml:space="preserve">. </w:t>
      </w:r>
      <w:r w:rsidR="00274B97">
        <w:t xml:space="preserve">We intend this to include </w:t>
      </w:r>
      <w:r w:rsidR="00B67832">
        <w:t xml:space="preserve">people and whānau who </w:t>
      </w:r>
      <w:r w:rsidR="002B0376">
        <w:t xml:space="preserve">have not engaged with ACC when injured, as well as those who have </w:t>
      </w:r>
      <w:r w:rsidR="7615C845">
        <w:t xml:space="preserve">experienced barriers </w:t>
      </w:r>
      <w:r w:rsidR="4571D904">
        <w:t>w</w:t>
      </w:r>
      <w:r w:rsidR="0BCA1DB8">
        <w:t>he</w:t>
      </w:r>
      <w:r w:rsidR="7615C845">
        <w:t xml:space="preserve">n </w:t>
      </w:r>
      <w:r w:rsidR="002B0376">
        <w:t>access</w:t>
      </w:r>
      <w:r w:rsidR="1DD76EA8">
        <w:t>ing</w:t>
      </w:r>
      <w:r w:rsidR="002B0376">
        <w:t xml:space="preserve"> ACC. </w:t>
      </w:r>
    </w:p>
    <w:p w14:paraId="01C909A1" w14:textId="12BDB380" w:rsidR="005D22C1" w:rsidRDefault="006A1ECF" w:rsidP="00CE5A9F">
      <w:pPr>
        <w:pStyle w:val="BodyText1"/>
      </w:pPr>
      <w:r>
        <w:t>W</w:t>
      </w:r>
      <w:r w:rsidR="005D22C1">
        <w:t xml:space="preserve">e will work with StatsNZ and </w:t>
      </w:r>
      <w:r w:rsidR="000363ED">
        <w:t xml:space="preserve">relevant </w:t>
      </w:r>
      <w:r w:rsidR="008B2514">
        <w:t>min</w:t>
      </w:r>
      <w:r w:rsidR="005D22C1">
        <w:t xml:space="preserve">istries to design an injury survey question for the nationally representative survey. In this, we will ensure that the survey language, structure, sampling approach, data collection, analysis and interpretation of findings facilitates ongoing engagement with Māori and identified population groups. </w:t>
      </w:r>
    </w:p>
    <w:p w14:paraId="5CA702B1" w14:textId="04560E96" w:rsidR="008C732E" w:rsidRDefault="00EA767B" w:rsidP="00CE5A9F">
      <w:pPr>
        <w:pStyle w:val="BodyText1"/>
      </w:pPr>
      <w:r>
        <w:t>For the first year’s report</w:t>
      </w:r>
      <w:r w:rsidR="00B46F9E">
        <w:t xml:space="preserve">, </w:t>
      </w:r>
      <w:r w:rsidR="008C732E">
        <w:t xml:space="preserve">we will </w:t>
      </w:r>
      <w:r w:rsidR="00333DD3">
        <w:t>work with</w:t>
      </w:r>
      <w:r w:rsidR="008C732E">
        <w:t xml:space="preserve"> internal and external </w:t>
      </w:r>
      <w:r w:rsidR="00333DD3">
        <w:t>stakeholders</w:t>
      </w:r>
      <w:r w:rsidR="008C732E">
        <w:t xml:space="preserve"> to assist with interpretating the data and insights from access reporting </w:t>
      </w:r>
      <w:r w:rsidR="00FA49FF">
        <w:t>work.</w:t>
      </w:r>
      <w:r w:rsidR="00347BA6">
        <w:t xml:space="preserve"> </w:t>
      </w:r>
      <w:r w:rsidR="0001426E">
        <w:t>External stakeholders</w:t>
      </w:r>
      <w:r w:rsidR="00347BA6">
        <w:t xml:space="preserve"> will </w:t>
      </w:r>
      <w:r w:rsidR="0001426E">
        <w:t>include</w:t>
      </w:r>
      <w:r w:rsidR="00347BA6">
        <w:t xml:space="preserve"> the ACC </w:t>
      </w:r>
      <w:r w:rsidR="003E2960">
        <w:t>Strategic</w:t>
      </w:r>
      <w:r w:rsidR="00347BA6">
        <w:t xml:space="preserve"> Advisory Panels, StatsNZ, </w:t>
      </w:r>
      <w:r w:rsidR="005F5661">
        <w:t>relevant</w:t>
      </w:r>
      <w:r w:rsidR="00347BA6">
        <w:t xml:space="preserve"> ministries,</w:t>
      </w:r>
      <w:r w:rsidR="001841E4">
        <w:t xml:space="preserve"> and groups </w:t>
      </w:r>
      <w:r w:rsidR="3997EF1F">
        <w:t xml:space="preserve">or </w:t>
      </w:r>
      <w:r w:rsidR="3997EF1F">
        <w:lastRenderedPageBreak/>
        <w:t xml:space="preserve">individuals </w:t>
      </w:r>
      <w:r w:rsidR="001841E4">
        <w:t xml:space="preserve">recommended </w:t>
      </w:r>
      <w:r w:rsidR="7C5E0094">
        <w:t xml:space="preserve">to us </w:t>
      </w:r>
      <w:r w:rsidR="00306939">
        <w:t xml:space="preserve">by </w:t>
      </w:r>
      <w:r w:rsidR="00282B36">
        <w:t>organ</w:t>
      </w:r>
      <w:r w:rsidR="00E14353">
        <w:t>isations and panels</w:t>
      </w:r>
      <w:r w:rsidR="00306939">
        <w:t xml:space="preserve">. </w:t>
      </w:r>
    </w:p>
    <w:p w14:paraId="565835B2" w14:textId="0A37E71F" w:rsidR="007170FA" w:rsidRDefault="007170FA" w:rsidP="00CE5A9F">
      <w:pPr>
        <w:pStyle w:val="BodyText1"/>
        <w:rPr>
          <w:b/>
          <w:bCs/>
        </w:rPr>
      </w:pPr>
      <w:r w:rsidRPr="0081607A">
        <w:t xml:space="preserve">ACC will work with Māori research experts, </w:t>
      </w:r>
      <w:r w:rsidR="00DE127A">
        <w:t>interested</w:t>
      </w:r>
      <w:r w:rsidR="007E0AEE">
        <w:t xml:space="preserve"> people and groups</w:t>
      </w:r>
      <w:r w:rsidRPr="0081607A">
        <w:t xml:space="preserve">, and representatives, to develop a </w:t>
      </w:r>
      <w:r w:rsidR="00B56710">
        <w:t>k</w:t>
      </w:r>
      <w:r w:rsidRPr="0081607A">
        <w:t xml:space="preserve">aupapa Māori methodology to </w:t>
      </w:r>
      <w:r w:rsidR="005D22C1">
        <w:t>understand</w:t>
      </w:r>
      <w:r w:rsidRPr="0081607A">
        <w:t xml:space="preserve"> access disparities, barriers and causes for Māori from a Te Ao Māori perspective</w:t>
      </w:r>
      <w:r w:rsidRPr="00081189">
        <w:t>.</w:t>
      </w:r>
      <w:r w:rsidRPr="00090BE1">
        <w:rPr>
          <w:b/>
          <w:bCs/>
        </w:rPr>
        <w:t xml:space="preserve">  </w:t>
      </w:r>
    </w:p>
    <w:p w14:paraId="2714DA54" w14:textId="7699B7BD" w:rsidR="001406EC" w:rsidRDefault="00315B0A" w:rsidP="00CE5A9F">
      <w:pPr>
        <w:pStyle w:val="BodyText1"/>
      </w:pPr>
      <w:r>
        <w:t xml:space="preserve">The report methodology for </w:t>
      </w:r>
      <w:r w:rsidR="00F33297">
        <w:t>2024 provides</w:t>
      </w:r>
      <w:r w:rsidR="00041B23">
        <w:t xml:space="preserve"> a foundation from which we can estimate baseline disparities in access</w:t>
      </w:r>
      <w:r w:rsidR="004160BB">
        <w:t xml:space="preserve"> for Māori. In reporting, w</w:t>
      </w:r>
      <w:r w:rsidR="005F11F0">
        <w:t>e</w:t>
      </w:r>
      <w:r w:rsidR="00041B23">
        <w:t xml:space="preserve"> will present Māori statistics s</w:t>
      </w:r>
      <w:r w:rsidR="005F11F0">
        <w:t xml:space="preserve">eparately. </w:t>
      </w:r>
    </w:p>
    <w:p w14:paraId="41FDC851" w14:textId="0F00BB1F" w:rsidR="001406EC" w:rsidRDefault="005F11F0" w:rsidP="00CE5A9F">
      <w:pPr>
        <w:pStyle w:val="BodyText1"/>
      </w:pPr>
      <w:r>
        <w:t xml:space="preserve">We will work with internal ACC Māori research experts and </w:t>
      </w:r>
      <w:r w:rsidR="002029DA">
        <w:t xml:space="preserve">seek advice from external </w:t>
      </w:r>
      <w:r w:rsidR="004C5582">
        <w:t>Māori stakeholders</w:t>
      </w:r>
      <w:r w:rsidR="004160BB">
        <w:t xml:space="preserve">, such as Te Puni Kōkiri, </w:t>
      </w:r>
      <w:r w:rsidR="00512FC5">
        <w:t>k</w:t>
      </w:r>
      <w:r w:rsidR="004160BB">
        <w:t>aupa</w:t>
      </w:r>
      <w:r w:rsidR="7A7E91E2">
        <w:t>pa</w:t>
      </w:r>
      <w:r w:rsidR="004160BB">
        <w:t xml:space="preserve"> Māori research and data experts, research units within iwi entities where possible, and any other recommended organisations and groups to develop a </w:t>
      </w:r>
      <w:r w:rsidR="0049035B">
        <w:t>k</w:t>
      </w:r>
      <w:r w:rsidR="004160BB">
        <w:t>aupapa Māori workstream for access reporting.</w:t>
      </w:r>
      <w:r w:rsidR="009208C5">
        <w:t xml:space="preserve"> </w:t>
      </w:r>
    </w:p>
    <w:p w14:paraId="2179B88D" w14:textId="783A86FE" w:rsidR="00E049E7" w:rsidRDefault="00ED5851" w:rsidP="00CE5A9F">
      <w:pPr>
        <w:pStyle w:val="BodyText1"/>
      </w:pPr>
      <w:r>
        <w:t xml:space="preserve">We anticipate that feedback from </w:t>
      </w:r>
      <w:r w:rsidR="001C1BBF">
        <w:t xml:space="preserve">Māori during </w:t>
      </w:r>
      <w:r>
        <w:t>this consultation process</w:t>
      </w:r>
      <w:r w:rsidR="001406EC">
        <w:t xml:space="preserve"> will </w:t>
      </w:r>
      <w:r w:rsidR="001C1BBF">
        <w:t xml:space="preserve">also provide indications of direction on who </w:t>
      </w:r>
      <w:r w:rsidR="00FA3461">
        <w:t xml:space="preserve">to design with and how the </w:t>
      </w:r>
      <w:r w:rsidR="0049035B">
        <w:t>k</w:t>
      </w:r>
      <w:r w:rsidR="00FA3461">
        <w:t>aupapa Māori workstream will be develop</w:t>
      </w:r>
      <w:r w:rsidR="00923549">
        <w:t>ed</w:t>
      </w:r>
      <w:r w:rsidR="00FA3461">
        <w:t xml:space="preserve">. </w:t>
      </w:r>
    </w:p>
    <w:p w14:paraId="0E1F2708" w14:textId="3C68ECB6" w:rsidR="008C732E" w:rsidRDefault="008C732E" w:rsidP="00CE5A9F">
      <w:pPr>
        <w:pStyle w:val="BodyText1"/>
      </w:pPr>
      <w:r>
        <w:t xml:space="preserve">The </w:t>
      </w:r>
      <w:r w:rsidR="00354B8B">
        <w:t xml:space="preserve">diagram on </w:t>
      </w:r>
      <w:r w:rsidR="1512E00A">
        <w:t xml:space="preserve">the </w:t>
      </w:r>
      <w:r w:rsidR="001D2EB9">
        <w:t xml:space="preserve">following page </w:t>
      </w:r>
      <w:r>
        <w:t xml:space="preserve">outlines how we </w:t>
      </w:r>
      <w:r w:rsidR="00C33621">
        <w:t>picture</w:t>
      </w:r>
      <w:r>
        <w:t xml:space="preserve"> the flow of information</w:t>
      </w:r>
      <w:r w:rsidR="00646E0B">
        <w:t>.</w:t>
      </w:r>
    </w:p>
    <w:p w14:paraId="6690B186" w14:textId="54DFAAEB" w:rsidR="00903468" w:rsidRDefault="00903468" w:rsidP="00903468">
      <w:pPr>
        <w:pStyle w:val="BodyText1"/>
        <w:rPr>
          <w:noProof/>
        </w:rPr>
      </w:pPr>
    </w:p>
    <w:p w14:paraId="114FCC3A" w14:textId="2D9A07AD" w:rsidR="00903468" w:rsidRDefault="00903468" w:rsidP="00903468">
      <w:pPr>
        <w:pStyle w:val="BodyText1"/>
        <w:rPr>
          <w:noProof/>
        </w:rPr>
      </w:pPr>
    </w:p>
    <w:p w14:paraId="538F51B4" w14:textId="6F15952B" w:rsidR="00903468" w:rsidRDefault="00903468" w:rsidP="00903468">
      <w:pPr>
        <w:pStyle w:val="BodyText1"/>
        <w:rPr>
          <w:noProof/>
        </w:rPr>
      </w:pPr>
    </w:p>
    <w:p w14:paraId="3CD69639" w14:textId="0F452F0A" w:rsidR="00903468" w:rsidRDefault="00903468" w:rsidP="00903468">
      <w:pPr>
        <w:pStyle w:val="BodyText1"/>
        <w:rPr>
          <w:noProof/>
        </w:rPr>
      </w:pPr>
    </w:p>
    <w:p w14:paraId="5B5861D1" w14:textId="499F4C6D" w:rsidR="00E23F52" w:rsidRPr="00E23F52" w:rsidRDefault="00E23F52">
      <w:pPr>
        <w:rPr>
          <w:rFonts w:ascii="Arial Black" w:hAnsi="Arial Black"/>
        </w:rPr>
      </w:pPr>
      <w:r>
        <w:rPr>
          <w:noProof/>
        </w:rPr>
        <w:lastRenderedPageBreak/>
        <w:drawing>
          <wp:anchor distT="0" distB="0" distL="114300" distR="114300" simplePos="0" relativeHeight="251658249" behindDoc="0" locked="0" layoutInCell="1" allowOverlap="1" wp14:anchorId="1A3F115F" wp14:editId="08C9CC5A">
            <wp:simplePos x="0" y="0"/>
            <wp:positionH relativeFrom="column">
              <wp:posOffset>177165</wp:posOffset>
            </wp:positionH>
            <wp:positionV relativeFrom="paragraph">
              <wp:posOffset>880110</wp:posOffset>
            </wp:positionV>
            <wp:extent cx="5663565" cy="5658485"/>
            <wp:effectExtent l="0" t="0" r="0" b="0"/>
            <wp:wrapThrough wrapText="bothSides">
              <wp:wrapPolygon edited="0">
                <wp:start x="4359" y="0"/>
                <wp:lineTo x="10317" y="6981"/>
                <wp:lineTo x="0" y="7854"/>
                <wp:lineTo x="0" y="13671"/>
                <wp:lineTo x="73" y="14253"/>
                <wp:lineTo x="7701" y="15126"/>
                <wp:lineTo x="9881" y="15126"/>
                <wp:lineTo x="5812" y="19780"/>
                <wp:lineTo x="4359" y="21525"/>
                <wp:lineTo x="16783" y="21525"/>
                <wp:lineTo x="13514" y="17453"/>
                <wp:lineTo x="11407" y="15126"/>
                <wp:lineTo x="13659" y="15126"/>
                <wp:lineTo x="21506" y="14253"/>
                <wp:lineTo x="21506" y="7854"/>
                <wp:lineTo x="10971" y="6981"/>
                <wp:lineTo x="14095" y="3491"/>
                <wp:lineTo x="16783" y="0"/>
                <wp:lineTo x="4359" y="0"/>
              </wp:wrapPolygon>
            </wp:wrapThrough>
            <wp:docPr id="854001362" name="Picture 85400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01362" name="Picture 85400136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3565" cy="5658485"/>
                    </a:xfrm>
                    <a:prstGeom prst="rect">
                      <a:avLst/>
                    </a:prstGeom>
                  </pic:spPr>
                </pic:pic>
              </a:graphicData>
            </a:graphic>
            <wp14:sizeRelH relativeFrom="margin">
              <wp14:pctWidth>0</wp14:pctWidth>
            </wp14:sizeRelH>
            <wp14:sizeRelV relativeFrom="margin">
              <wp14:pctHeight>0</wp14:pctHeight>
            </wp14:sizeRelV>
          </wp:anchor>
        </w:drawing>
      </w:r>
      <w:r w:rsidR="00E018B3">
        <w:rPr>
          <w:rFonts w:ascii="Arial Black" w:hAnsi="Arial Black"/>
        </w:rPr>
        <w:br w:type="page"/>
      </w:r>
    </w:p>
    <w:p w14:paraId="0D8A5E6A" w14:textId="3E822B86" w:rsidR="00AB1A67" w:rsidRPr="005748E9" w:rsidRDefault="00D3137F" w:rsidP="00AB1A67">
      <w:pPr>
        <w:pStyle w:val="Heading10"/>
        <w:rPr>
          <w:rFonts w:ascii="Arial Black" w:hAnsi="Arial Black"/>
        </w:rPr>
      </w:pPr>
      <w:bookmarkStart w:id="16" w:name="_Toc159416650"/>
      <w:r w:rsidRPr="005748E9">
        <w:rPr>
          <w:rFonts w:ascii="Arial Black" w:hAnsi="Arial Black"/>
        </w:rPr>
        <w:lastRenderedPageBreak/>
        <w:t>Questions</w:t>
      </w:r>
      <w:bookmarkEnd w:id="16"/>
      <w:r w:rsidRPr="005748E9">
        <w:rPr>
          <w:rFonts w:ascii="Arial Black" w:hAnsi="Arial Black"/>
        </w:rPr>
        <w:t xml:space="preserve"> </w:t>
      </w:r>
    </w:p>
    <w:p w14:paraId="5C52C454" w14:textId="7AAD8C13" w:rsidR="005D4F8B" w:rsidRPr="00E96E04" w:rsidRDefault="00AB5D34" w:rsidP="00AB1A67">
      <w:pPr>
        <w:pStyle w:val="BodyText1"/>
      </w:pPr>
      <w:r>
        <w:t>There are</w:t>
      </w:r>
      <w:r w:rsidR="005D4F8B" w:rsidRPr="00E96E04">
        <w:t xml:space="preserve"> </w:t>
      </w:r>
      <w:r w:rsidR="00BF4874">
        <w:t>four</w:t>
      </w:r>
      <w:r w:rsidR="005D4F8B" w:rsidRPr="00E96E04">
        <w:t xml:space="preserve"> areas that we would like to </w:t>
      </w:r>
      <w:r w:rsidR="005C2399">
        <w:t>hear your views</w:t>
      </w:r>
      <w:r w:rsidR="005D4F8B" w:rsidRPr="00E96E04">
        <w:t xml:space="preserve"> on</w:t>
      </w:r>
      <w:r w:rsidR="00436C5A">
        <w:t xml:space="preserve">. You can respond to one question or all of them, </w:t>
      </w:r>
      <w:r w:rsidR="00866208">
        <w:t>it is</w:t>
      </w:r>
      <w:r w:rsidR="00436C5A">
        <w:t xml:space="preserve"> up to you.</w:t>
      </w:r>
    </w:p>
    <w:p w14:paraId="68F4CC23" w14:textId="397946E2" w:rsidR="00AB1A67" w:rsidRPr="00D700B2" w:rsidRDefault="004C0EF5" w:rsidP="00E96E04">
      <w:pPr>
        <w:pStyle w:val="BodyText1"/>
      </w:pPr>
      <w:r>
        <w:t xml:space="preserve">You are welcome to </w:t>
      </w:r>
      <w:r w:rsidR="00D700B2">
        <w:t xml:space="preserve">provide </w:t>
      </w:r>
      <w:r w:rsidR="00951DA5">
        <w:t xml:space="preserve">any data or evidence to support your views. </w:t>
      </w:r>
      <w:r w:rsidR="00705229">
        <w:t xml:space="preserve">We </w:t>
      </w:r>
      <w:r w:rsidR="006F7950">
        <w:t xml:space="preserve">suggest using bullet points to make the main themes of your response clear. </w:t>
      </w:r>
    </w:p>
    <w:p w14:paraId="22D0C00E" w14:textId="39D5DB50" w:rsidR="00021EA3" w:rsidRPr="00D11A89" w:rsidRDefault="001C297E" w:rsidP="0065452C">
      <w:pPr>
        <w:pStyle w:val="BodyText1"/>
        <w:rPr>
          <w:b/>
          <w:bCs/>
          <w:color w:val="0096DB"/>
        </w:rPr>
      </w:pPr>
      <w:r w:rsidRPr="00D11A89">
        <w:rPr>
          <w:b/>
          <w:bCs/>
          <w:color w:val="0096DB"/>
        </w:rPr>
        <w:t xml:space="preserve">Question 1: </w:t>
      </w:r>
      <w:r w:rsidR="00E11717" w:rsidRPr="00D11A89">
        <w:rPr>
          <w:b/>
          <w:bCs/>
          <w:color w:val="0096DB"/>
        </w:rPr>
        <w:t>Proposed methodology</w:t>
      </w:r>
      <w:r w:rsidR="00806062" w:rsidRPr="00D11A89">
        <w:rPr>
          <w:b/>
          <w:bCs/>
          <w:color w:val="0096DB"/>
        </w:rPr>
        <w:t xml:space="preserve"> for </w:t>
      </w:r>
      <w:r w:rsidR="00BC0188" w:rsidRPr="00D11A89">
        <w:rPr>
          <w:b/>
          <w:bCs/>
          <w:color w:val="0096DB"/>
        </w:rPr>
        <w:t>the first report (2024)</w:t>
      </w:r>
      <w:r w:rsidR="00A7189D" w:rsidRPr="00D11A89">
        <w:rPr>
          <w:b/>
          <w:bCs/>
          <w:color w:val="0096DB"/>
        </w:rPr>
        <w:t xml:space="preserve"> </w:t>
      </w:r>
    </w:p>
    <w:p w14:paraId="419BCD61" w14:textId="6EE3C164" w:rsidR="00367693" w:rsidRDefault="00367693" w:rsidP="00B54B8F">
      <w:pPr>
        <w:pStyle w:val="BodyText1"/>
      </w:pPr>
      <w:bookmarkStart w:id="17" w:name="_Hlk155947299"/>
      <w:r>
        <w:t xml:space="preserve">ACC </w:t>
      </w:r>
      <w:r w:rsidR="00C45968">
        <w:t>proposes</w:t>
      </w:r>
      <w:r w:rsidR="00806062">
        <w:t xml:space="preserve"> </w:t>
      </w:r>
      <w:r w:rsidR="00B33F65">
        <w:t>us</w:t>
      </w:r>
      <w:r w:rsidR="00C45968">
        <w:t>ing</w:t>
      </w:r>
      <w:r w:rsidR="00B33F65">
        <w:t xml:space="preserve"> survey data to </w:t>
      </w:r>
      <w:r w:rsidR="00C45968">
        <w:t>estimate</w:t>
      </w:r>
      <w:r w:rsidR="00B33F65">
        <w:t xml:space="preserve"> </w:t>
      </w:r>
      <w:r w:rsidR="0019396B">
        <w:t>the number of injuries</w:t>
      </w:r>
      <w:r w:rsidR="00B33F65">
        <w:t xml:space="preserve"> </w:t>
      </w:r>
      <w:r w:rsidR="00C45968">
        <w:t xml:space="preserve">for the </w:t>
      </w:r>
      <w:r w:rsidR="0034402C">
        <w:t xml:space="preserve">Aotearoa </w:t>
      </w:r>
      <w:r w:rsidR="00C45968">
        <w:t>New Zealand population, Māori and identified populations groups. Survey data will be matched to</w:t>
      </w:r>
      <w:r w:rsidR="00B33F65">
        <w:t xml:space="preserve"> ACC claims </w:t>
      </w:r>
      <w:r w:rsidR="00281D25">
        <w:t xml:space="preserve">data </w:t>
      </w:r>
      <w:r w:rsidR="00B33F65">
        <w:t xml:space="preserve">to indicate levels of access to the </w:t>
      </w:r>
      <w:r w:rsidR="003004AD">
        <w:t xml:space="preserve">Accident Compensation </w:t>
      </w:r>
      <w:r w:rsidR="00B33F65">
        <w:t xml:space="preserve">Scheme. ACC will use this method to determine </w:t>
      </w:r>
      <w:r w:rsidR="000801F1">
        <w:t xml:space="preserve">claim </w:t>
      </w:r>
      <w:r w:rsidR="00427D8E">
        <w:t>lodgement disparities</w:t>
      </w:r>
      <w:r w:rsidR="00B33F65">
        <w:t xml:space="preserve"> for Māori and identified population groups. </w:t>
      </w:r>
    </w:p>
    <w:p w14:paraId="4049C77E" w14:textId="2CA6E512" w:rsidR="00EB04FE" w:rsidRDefault="00EB04FE" w:rsidP="00B54B8F">
      <w:pPr>
        <w:pStyle w:val="BodyText1"/>
      </w:pPr>
      <w:r>
        <w:t>Do you consider that this proposed method will enable ACC to</w:t>
      </w:r>
      <w:r w:rsidR="00AC6FEF">
        <w:t xml:space="preserve"> usefully</w:t>
      </w:r>
      <w:r>
        <w:t xml:space="preserve"> report on levels of access</w:t>
      </w:r>
      <w:r w:rsidR="003A4288">
        <w:t xml:space="preserve"> </w:t>
      </w:r>
      <w:r w:rsidR="4C2F3E12">
        <w:t xml:space="preserve">to </w:t>
      </w:r>
      <w:r>
        <w:t xml:space="preserve">the Scheme for Māori and identified population groups? </w:t>
      </w:r>
    </w:p>
    <w:p w14:paraId="12B92A23" w14:textId="77777777" w:rsidR="00B33F65" w:rsidRDefault="00B33F65" w:rsidP="00576FD1">
      <w:pPr>
        <w:pStyle w:val="BodyText1"/>
        <w:numPr>
          <w:ilvl w:val="0"/>
          <w:numId w:val="13"/>
        </w:numPr>
      </w:pPr>
      <w:r>
        <w:t>Yes</w:t>
      </w:r>
    </w:p>
    <w:p w14:paraId="64922F3E" w14:textId="77777777" w:rsidR="00B33F65" w:rsidRDefault="00B33F65" w:rsidP="00576FD1">
      <w:pPr>
        <w:pStyle w:val="BodyText1"/>
        <w:numPr>
          <w:ilvl w:val="0"/>
          <w:numId w:val="14"/>
        </w:numPr>
      </w:pPr>
      <w:r>
        <w:t>No</w:t>
      </w:r>
    </w:p>
    <w:p w14:paraId="572B5602" w14:textId="77777777" w:rsidR="00B33F65" w:rsidRDefault="00B33F65" w:rsidP="00576FD1">
      <w:pPr>
        <w:pStyle w:val="BodyText1"/>
        <w:numPr>
          <w:ilvl w:val="0"/>
          <w:numId w:val="14"/>
        </w:numPr>
      </w:pPr>
      <w:r>
        <w:t>Don’t know</w:t>
      </w:r>
    </w:p>
    <w:p w14:paraId="12082D18" w14:textId="3BF78991" w:rsidR="005D2811" w:rsidRDefault="002743D8" w:rsidP="00B33F65">
      <w:pPr>
        <w:pStyle w:val="BodyText1"/>
      </w:pPr>
      <w:r>
        <w:rPr>
          <w:noProof/>
        </w:rPr>
        <mc:AlternateContent>
          <mc:Choice Requires="wps">
            <w:drawing>
              <wp:anchor distT="45720" distB="45720" distL="114300" distR="114300" simplePos="0" relativeHeight="251658240" behindDoc="0" locked="0" layoutInCell="1" allowOverlap="1" wp14:anchorId="6A9F3F3A" wp14:editId="4681FB00">
                <wp:simplePos x="0" y="0"/>
                <wp:positionH relativeFrom="margin">
                  <wp:posOffset>2840</wp:posOffset>
                </wp:positionH>
                <wp:positionV relativeFrom="paragraph">
                  <wp:posOffset>912326</wp:posOffset>
                </wp:positionV>
                <wp:extent cx="6028055" cy="1302589"/>
                <wp:effectExtent l="0" t="0" r="10795" b="12065"/>
                <wp:wrapSquare wrapText="bothSides"/>
                <wp:docPr id="2139454960" name="Text Box 2139454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02589"/>
                        </a:xfrm>
                        <a:prstGeom prst="rect">
                          <a:avLst/>
                        </a:prstGeom>
                        <a:solidFill>
                          <a:srgbClr val="FFFFFF"/>
                        </a:solidFill>
                        <a:ln w="9525">
                          <a:solidFill>
                            <a:srgbClr val="000000"/>
                          </a:solidFill>
                          <a:miter lim="800000"/>
                          <a:headEnd/>
                          <a:tailEnd/>
                        </a:ln>
                      </wps:spPr>
                      <wps:txbx>
                        <w:txbxContent>
                          <w:p w14:paraId="1AB287E7" w14:textId="6EF41B79" w:rsidR="005D2811" w:rsidRPr="002743D8" w:rsidRDefault="005D2811" w:rsidP="002743D8">
                            <w:pPr>
                              <w:rPr>
                                <w:rFonts w:ascii="Arial" w:hAnsi="Arial" w:cs="Arial"/>
                                <w:sz w:val="24"/>
                                <w:szCs w:val="24"/>
                                <w:lang w:val="en-GB"/>
                              </w:rPr>
                            </w:pPr>
                            <w:r w:rsidRPr="002743D8">
                              <w:rPr>
                                <w:rFonts w:ascii="Arial" w:hAnsi="Arial" w:cs="Arial"/>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3F3A" id="Text Box 2139454960" o:spid="_x0000_s1091" type="#_x0000_t202" style="position:absolute;left:0;text-align:left;margin-left:.2pt;margin-top:71.85pt;width:474.65pt;height:102.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">
                <v:textbox>
                  <w:txbxContent>
                    <w:p w14:paraId="1AB287E7" w14:textId="6EF41B79" w:rsidR="005D2811" w:rsidRPr="002743D8" w:rsidRDefault="005D2811" w:rsidP="002743D8">
                      <w:pPr>
                        <w:rPr>
                          <w:rFonts w:ascii="Arial" w:hAnsi="Arial" w:cs="Arial"/>
                          <w:sz w:val="24"/>
                          <w:szCs w:val="24"/>
                          <w:lang w:val="en-GB"/>
                        </w:rPr>
                      </w:pPr>
                      <w:r w:rsidRPr="002743D8">
                        <w:rPr>
                          <w:rFonts w:ascii="Arial" w:hAnsi="Arial" w:cs="Arial"/>
                          <w:sz w:val="24"/>
                          <w:szCs w:val="24"/>
                          <w:lang w:val="en-GB"/>
                        </w:rPr>
                        <w:t xml:space="preserve"> </w:t>
                      </w:r>
                    </w:p>
                  </w:txbxContent>
                </v:textbox>
                <w10:wrap type="square" anchorx="margin"/>
              </v:shape>
            </w:pict>
          </mc:Fallback>
        </mc:AlternateContent>
      </w:r>
      <w:r w:rsidR="00B33F65">
        <w:t xml:space="preserve">Please provide </w:t>
      </w:r>
      <w:r w:rsidR="00EB04FE">
        <w:t xml:space="preserve">comment on </w:t>
      </w:r>
      <w:r w:rsidR="00B33F65">
        <w:t xml:space="preserve">your </w:t>
      </w:r>
      <w:r w:rsidR="00EB04FE">
        <w:t>answer</w:t>
      </w:r>
      <w:r>
        <w:t xml:space="preserve"> in the box below</w:t>
      </w:r>
      <w:r w:rsidR="00B33F65">
        <w:t>, along with any data or evidence</w:t>
      </w:r>
      <w:r w:rsidR="00E47D1B">
        <w:t xml:space="preserve">, </w:t>
      </w:r>
      <w:r w:rsidR="00C91093">
        <w:t>and any other factors that you consider important</w:t>
      </w:r>
      <w:r w:rsidR="00C0267C">
        <w:t>, or suggestions for strengthening the proposed method</w:t>
      </w:r>
      <w:r w:rsidR="00C91093">
        <w:t>.</w:t>
      </w:r>
      <w:bookmarkEnd w:id="17"/>
    </w:p>
    <w:p w14:paraId="199EC475" w14:textId="77777777" w:rsidR="004C0EF5" w:rsidRDefault="004C0EF5">
      <w:pPr>
        <w:rPr>
          <w:b/>
          <w:bCs/>
        </w:rPr>
      </w:pPr>
    </w:p>
    <w:p w14:paraId="21037DA7" w14:textId="166E1EC2" w:rsidR="004C0EF5" w:rsidRDefault="004C0EF5">
      <w:pPr>
        <w:rPr>
          <w:rFonts w:ascii="Arial" w:hAnsi="Arial" w:cs="Arial"/>
          <w:b/>
          <w:bCs/>
          <w:sz w:val="24"/>
          <w:szCs w:val="24"/>
          <w:lang w:val="en-GB"/>
        </w:rPr>
      </w:pPr>
      <w:r>
        <w:rPr>
          <w:b/>
          <w:bCs/>
        </w:rPr>
        <w:br w:type="page"/>
      </w:r>
    </w:p>
    <w:p w14:paraId="0D85B49F" w14:textId="59367AE9" w:rsidR="007E2608" w:rsidRPr="00274776" w:rsidRDefault="001C297E" w:rsidP="00F75CD9">
      <w:pPr>
        <w:pStyle w:val="BodyText1"/>
        <w:rPr>
          <w:b/>
          <w:bCs/>
          <w:color w:val="0096DB"/>
        </w:rPr>
      </w:pPr>
      <w:r w:rsidRPr="00274776">
        <w:rPr>
          <w:b/>
          <w:bCs/>
          <w:color w:val="0096DB"/>
        </w:rPr>
        <w:lastRenderedPageBreak/>
        <w:t xml:space="preserve">Question 2: </w:t>
      </w:r>
      <w:r w:rsidR="0058308A" w:rsidRPr="00274776">
        <w:rPr>
          <w:b/>
          <w:bCs/>
          <w:color w:val="0096DB"/>
        </w:rPr>
        <w:t xml:space="preserve">Proposed </w:t>
      </w:r>
      <w:r w:rsidR="004C0EF5" w:rsidRPr="00274776">
        <w:rPr>
          <w:b/>
          <w:bCs/>
          <w:color w:val="0096DB"/>
        </w:rPr>
        <w:t>a</w:t>
      </w:r>
      <w:r w:rsidR="00392E28" w:rsidRPr="00274776">
        <w:rPr>
          <w:b/>
          <w:bCs/>
          <w:color w:val="0096DB"/>
        </w:rPr>
        <w:t>pproach to developing the</w:t>
      </w:r>
      <w:r w:rsidR="00BC0188" w:rsidRPr="00274776">
        <w:rPr>
          <w:b/>
          <w:bCs/>
          <w:color w:val="0096DB"/>
        </w:rPr>
        <w:t xml:space="preserve"> second report</w:t>
      </w:r>
      <w:r w:rsidR="00AB1B9D" w:rsidRPr="00274776">
        <w:rPr>
          <w:b/>
          <w:bCs/>
          <w:color w:val="0096DB"/>
        </w:rPr>
        <w:t xml:space="preserve"> </w:t>
      </w:r>
      <w:r w:rsidR="00BC0188" w:rsidRPr="00274776">
        <w:rPr>
          <w:b/>
          <w:bCs/>
          <w:color w:val="0096DB"/>
        </w:rPr>
        <w:t>(</w:t>
      </w:r>
      <w:r w:rsidR="00AB1B9D" w:rsidRPr="00274776">
        <w:rPr>
          <w:b/>
          <w:bCs/>
          <w:color w:val="0096DB"/>
        </w:rPr>
        <w:t>2025</w:t>
      </w:r>
      <w:r w:rsidR="00BC0188" w:rsidRPr="00274776">
        <w:rPr>
          <w:b/>
          <w:bCs/>
          <w:color w:val="0096DB"/>
        </w:rPr>
        <w:t>)</w:t>
      </w:r>
    </w:p>
    <w:p w14:paraId="262E3A95" w14:textId="6A1532CB" w:rsidR="00392E28" w:rsidRDefault="00392E28" w:rsidP="00392E28">
      <w:pPr>
        <w:pStyle w:val="BodyText1"/>
      </w:pPr>
      <w:bookmarkStart w:id="18" w:name="_Hlk155947690"/>
      <w:r>
        <w:t xml:space="preserve">For 2025, while reporting on levels of access and disparities in access, ACC will conduct data analysis in the StatsNZ research database to describe the barriers to access for Māori and identified population groups. ACC will also continue to engage with </w:t>
      </w:r>
      <w:r w:rsidR="00721E9E">
        <w:t>interested people and groups</w:t>
      </w:r>
      <w:r>
        <w:t xml:space="preserve"> to validate findings and help interpret data. </w:t>
      </w:r>
    </w:p>
    <w:p w14:paraId="568A21B2" w14:textId="327F0959" w:rsidR="00392E28" w:rsidRDefault="00392E28" w:rsidP="00392E28">
      <w:pPr>
        <w:pStyle w:val="BodyText1"/>
      </w:pPr>
      <w:r>
        <w:t xml:space="preserve">We will further refine this approach through engagement with </w:t>
      </w:r>
      <w:r w:rsidR="00D43616">
        <w:t>interested people and groups</w:t>
      </w:r>
      <w:r>
        <w:t xml:space="preserve"> and present the proposed methodology in our first report (2024). </w:t>
      </w:r>
    </w:p>
    <w:p w14:paraId="3759397A" w14:textId="0C3B9304" w:rsidR="00392E28" w:rsidRDefault="00392E28" w:rsidP="00392E28">
      <w:pPr>
        <w:pStyle w:val="BodyText1"/>
      </w:pPr>
      <w:r>
        <w:t>As we develop the proposed methodology for our second report, is there anything else we should consider?</w:t>
      </w:r>
    </w:p>
    <w:p w14:paraId="4B840F8B" w14:textId="77777777" w:rsidR="003A4288" w:rsidRDefault="003A4288" w:rsidP="00576FD1">
      <w:pPr>
        <w:pStyle w:val="BodyText1"/>
        <w:numPr>
          <w:ilvl w:val="0"/>
          <w:numId w:val="15"/>
        </w:numPr>
      </w:pPr>
      <w:r>
        <w:t>Yes</w:t>
      </w:r>
    </w:p>
    <w:p w14:paraId="24551D84" w14:textId="77777777" w:rsidR="003A4288" w:rsidRDefault="003A4288" w:rsidP="00576FD1">
      <w:pPr>
        <w:pStyle w:val="BodyText1"/>
        <w:numPr>
          <w:ilvl w:val="0"/>
          <w:numId w:val="15"/>
        </w:numPr>
      </w:pPr>
      <w:r>
        <w:t>No</w:t>
      </w:r>
    </w:p>
    <w:p w14:paraId="705A1882" w14:textId="77777777" w:rsidR="003A4288" w:rsidRDefault="003A4288" w:rsidP="00576FD1">
      <w:pPr>
        <w:pStyle w:val="BodyText1"/>
        <w:numPr>
          <w:ilvl w:val="0"/>
          <w:numId w:val="15"/>
        </w:numPr>
      </w:pPr>
      <w:r>
        <w:t>Don’t know</w:t>
      </w:r>
    </w:p>
    <w:p w14:paraId="4B6B1EF9" w14:textId="48FE7E61" w:rsidR="003A4288" w:rsidRDefault="002743D8" w:rsidP="003A4288">
      <w:pPr>
        <w:pStyle w:val="BodyText1"/>
      </w:pPr>
      <w:r>
        <w:rPr>
          <w:noProof/>
        </w:rPr>
        <mc:AlternateContent>
          <mc:Choice Requires="wps">
            <w:drawing>
              <wp:anchor distT="45720" distB="45720" distL="114300" distR="114300" simplePos="0" relativeHeight="251658241" behindDoc="0" locked="0" layoutInCell="1" allowOverlap="1" wp14:anchorId="662BE364" wp14:editId="45BFBC75">
                <wp:simplePos x="0" y="0"/>
                <wp:positionH relativeFrom="margin">
                  <wp:posOffset>60385</wp:posOffset>
                </wp:positionH>
                <wp:positionV relativeFrom="paragraph">
                  <wp:posOffset>747671</wp:posOffset>
                </wp:positionV>
                <wp:extent cx="6028055" cy="1302589"/>
                <wp:effectExtent l="0" t="0" r="10795" b="12065"/>
                <wp:wrapSquare wrapText="bothSides"/>
                <wp:docPr id="1215577109" name="Text Box 1215577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02589"/>
                        </a:xfrm>
                        <a:prstGeom prst="rect">
                          <a:avLst/>
                        </a:prstGeom>
                        <a:solidFill>
                          <a:srgbClr val="FFFFFF"/>
                        </a:solidFill>
                        <a:ln w="9525">
                          <a:solidFill>
                            <a:srgbClr val="000000"/>
                          </a:solidFill>
                          <a:miter lim="800000"/>
                          <a:headEnd/>
                          <a:tailEnd/>
                        </a:ln>
                      </wps:spPr>
                      <wps:txbx>
                        <w:txbxContent>
                          <w:p w14:paraId="1B38A7E2"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BE364" id="Text Box 1215577109" o:spid="_x0000_s1092" type="#_x0000_t202" style="position:absolute;left:0;text-align:left;margin-left:4.75pt;margin-top:58.85pt;width:474.65pt;height:102.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">
                <v:textbox>
                  <w:txbxContent>
                    <w:p w14:paraId="1B38A7E2"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v:textbox>
                <w10:wrap type="square" anchorx="margin"/>
              </v:shape>
            </w:pict>
          </mc:Fallback>
        </mc:AlternateContent>
      </w:r>
      <w:r w:rsidR="003A4288">
        <w:t>Please provide comment on your answer</w:t>
      </w:r>
      <w:r>
        <w:t xml:space="preserve"> in the box below</w:t>
      </w:r>
      <w:r w:rsidR="003A4288">
        <w:t>, along with any data or evidence, and any other factors that you consider important</w:t>
      </w:r>
      <w:r w:rsidR="00C0267C">
        <w:t>,</w:t>
      </w:r>
      <w:r w:rsidR="003D19EC" w:rsidRPr="003D19EC">
        <w:t xml:space="preserve"> </w:t>
      </w:r>
      <w:r w:rsidR="003D19EC">
        <w:t>or suggestions for strengthening the proposed method.</w:t>
      </w:r>
    </w:p>
    <w:bookmarkEnd w:id="18"/>
    <w:p w14:paraId="2A0E8CE6" w14:textId="77777777" w:rsidR="004C0EF5" w:rsidRDefault="004C0EF5">
      <w:pPr>
        <w:rPr>
          <w:rFonts w:ascii="Arial" w:hAnsi="Arial" w:cs="Arial"/>
          <w:b/>
          <w:bCs/>
          <w:sz w:val="24"/>
          <w:szCs w:val="24"/>
          <w:lang w:val="en-GB"/>
        </w:rPr>
      </w:pPr>
      <w:r>
        <w:rPr>
          <w:b/>
          <w:bCs/>
        </w:rPr>
        <w:br w:type="page"/>
      </w:r>
    </w:p>
    <w:p w14:paraId="1D82F20B" w14:textId="37206D5B" w:rsidR="003F03D5" w:rsidRPr="00274776" w:rsidRDefault="001C297E" w:rsidP="0065452C">
      <w:pPr>
        <w:pStyle w:val="BodyText1"/>
        <w:rPr>
          <w:b/>
          <w:bCs/>
          <w:color w:val="0096DB"/>
        </w:rPr>
      </w:pPr>
      <w:r w:rsidRPr="00274776">
        <w:rPr>
          <w:b/>
          <w:bCs/>
          <w:color w:val="0096DB"/>
        </w:rPr>
        <w:lastRenderedPageBreak/>
        <w:t xml:space="preserve">Question 3: </w:t>
      </w:r>
      <w:r w:rsidR="00806BE8" w:rsidRPr="00274776">
        <w:rPr>
          <w:b/>
          <w:bCs/>
          <w:color w:val="0096DB"/>
        </w:rPr>
        <w:t xml:space="preserve">Proposed </w:t>
      </w:r>
      <w:r w:rsidR="004C0EF5" w:rsidRPr="00274776">
        <w:rPr>
          <w:b/>
          <w:bCs/>
          <w:color w:val="0096DB"/>
        </w:rPr>
        <w:t>a</w:t>
      </w:r>
      <w:r w:rsidR="00392E28" w:rsidRPr="00274776">
        <w:rPr>
          <w:b/>
          <w:bCs/>
          <w:color w:val="0096DB"/>
        </w:rPr>
        <w:t>pproach to developing the</w:t>
      </w:r>
      <w:r w:rsidR="00BC0188" w:rsidRPr="00274776">
        <w:rPr>
          <w:b/>
          <w:bCs/>
          <w:color w:val="0096DB"/>
        </w:rPr>
        <w:t xml:space="preserve"> third report</w:t>
      </w:r>
      <w:r w:rsidR="00AB1B9D" w:rsidRPr="00274776">
        <w:rPr>
          <w:b/>
          <w:bCs/>
          <w:color w:val="0096DB"/>
        </w:rPr>
        <w:t xml:space="preserve"> </w:t>
      </w:r>
      <w:r w:rsidR="00BC0188" w:rsidRPr="00274776">
        <w:rPr>
          <w:b/>
          <w:bCs/>
          <w:color w:val="0096DB"/>
        </w:rPr>
        <w:t>(</w:t>
      </w:r>
      <w:r w:rsidR="00AB1B9D" w:rsidRPr="00274776">
        <w:rPr>
          <w:b/>
          <w:bCs/>
          <w:color w:val="0096DB"/>
        </w:rPr>
        <w:t>2026</w:t>
      </w:r>
      <w:r w:rsidR="00BC0188" w:rsidRPr="00274776">
        <w:rPr>
          <w:b/>
          <w:bCs/>
          <w:color w:val="0096DB"/>
        </w:rPr>
        <w:t>)</w:t>
      </w:r>
    </w:p>
    <w:p w14:paraId="38780ACF" w14:textId="6B284CA0" w:rsidR="00392E28" w:rsidRDefault="00392E28" w:rsidP="00392E28">
      <w:pPr>
        <w:pStyle w:val="BodyText1"/>
      </w:pPr>
      <w:bookmarkStart w:id="19" w:name="_Hlk155947563"/>
      <w:r w:rsidRPr="008D7C1B">
        <w:t xml:space="preserve">For </w:t>
      </w:r>
      <w:r>
        <w:t>the third report (2026)</w:t>
      </w:r>
      <w:r w:rsidRPr="008D7C1B">
        <w:t>, ACC will report on access levels, disparities (</w:t>
      </w:r>
      <w:r>
        <w:t>first report</w:t>
      </w:r>
      <w:r w:rsidRPr="008D7C1B">
        <w:t>) and barriers (</w:t>
      </w:r>
      <w:r>
        <w:t>second report</w:t>
      </w:r>
      <w:r w:rsidRPr="008D7C1B">
        <w:t xml:space="preserve">), and also include a description of the causes or factors contributing to those barriers or disparities for Māori and identified population groups. ACC will also continue to engage with </w:t>
      </w:r>
      <w:r w:rsidR="003073E8">
        <w:t xml:space="preserve">interested people and groups </w:t>
      </w:r>
      <w:r>
        <w:t>to collaborate, interpret data, and validate findings.</w:t>
      </w:r>
      <w:r w:rsidRPr="008D7C1B">
        <w:t xml:space="preserve"> </w:t>
      </w:r>
    </w:p>
    <w:p w14:paraId="704384DB" w14:textId="4E966416" w:rsidR="00392E28" w:rsidRPr="008D7C1B" w:rsidRDefault="00392E28" w:rsidP="00392E28">
      <w:pPr>
        <w:pStyle w:val="BodyText1"/>
      </w:pPr>
      <w:r>
        <w:t xml:space="preserve">We will further refine this approach through engagement with </w:t>
      </w:r>
      <w:r w:rsidR="00AE7144">
        <w:t>interested people and groups</w:t>
      </w:r>
      <w:r>
        <w:t xml:space="preserve"> and present the proposed methodology in our first report (2024). </w:t>
      </w:r>
    </w:p>
    <w:p w14:paraId="1D0A8AB5" w14:textId="49E79143" w:rsidR="00392E28" w:rsidRDefault="00392E28" w:rsidP="00806BE8">
      <w:pPr>
        <w:pStyle w:val="BodyText1"/>
      </w:pPr>
      <w:r w:rsidRPr="00F63FB5">
        <w:t xml:space="preserve">As we develop </w:t>
      </w:r>
      <w:r>
        <w:t>the</w:t>
      </w:r>
      <w:r w:rsidRPr="00F63FB5">
        <w:t xml:space="preserve"> proposed methodology for </w:t>
      </w:r>
      <w:r>
        <w:t>our</w:t>
      </w:r>
      <w:r w:rsidRPr="00F63FB5">
        <w:t xml:space="preserve"> </w:t>
      </w:r>
      <w:r>
        <w:t xml:space="preserve">third </w:t>
      </w:r>
      <w:r w:rsidRPr="00F63FB5">
        <w:t>report, is there anything else we should consider</w:t>
      </w:r>
      <w:r>
        <w:t>?</w:t>
      </w:r>
    </w:p>
    <w:p w14:paraId="28629CF5" w14:textId="77777777" w:rsidR="002E6921" w:rsidRDefault="002E6921" w:rsidP="00576FD1">
      <w:pPr>
        <w:pStyle w:val="BodyText1"/>
        <w:numPr>
          <w:ilvl w:val="0"/>
          <w:numId w:val="16"/>
        </w:numPr>
      </w:pPr>
      <w:r>
        <w:t>Yes</w:t>
      </w:r>
    </w:p>
    <w:p w14:paraId="6A2C2C5B" w14:textId="77777777" w:rsidR="002E6921" w:rsidRDefault="002E6921" w:rsidP="00576FD1">
      <w:pPr>
        <w:pStyle w:val="BodyText1"/>
        <w:numPr>
          <w:ilvl w:val="0"/>
          <w:numId w:val="16"/>
        </w:numPr>
      </w:pPr>
      <w:r>
        <w:t>No</w:t>
      </w:r>
    </w:p>
    <w:p w14:paraId="3BAE9898" w14:textId="77777777" w:rsidR="002E6921" w:rsidRDefault="002E6921" w:rsidP="00576FD1">
      <w:pPr>
        <w:pStyle w:val="BodyText1"/>
        <w:numPr>
          <w:ilvl w:val="0"/>
          <w:numId w:val="16"/>
        </w:numPr>
      </w:pPr>
      <w:r>
        <w:t>Don’t know</w:t>
      </w:r>
    </w:p>
    <w:p w14:paraId="3420CA86" w14:textId="01AFBE5A" w:rsidR="002E6921" w:rsidRDefault="002743D8" w:rsidP="002E6921">
      <w:pPr>
        <w:pStyle w:val="BodyText1"/>
      </w:pPr>
      <w:r>
        <w:rPr>
          <w:noProof/>
        </w:rPr>
        <mc:AlternateContent>
          <mc:Choice Requires="wps">
            <w:drawing>
              <wp:anchor distT="45720" distB="45720" distL="114300" distR="114300" simplePos="0" relativeHeight="251658242" behindDoc="0" locked="0" layoutInCell="1" allowOverlap="1" wp14:anchorId="4B0B9809" wp14:editId="2AE2BC90">
                <wp:simplePos x="0" y="0"/>
                <wp:positionH relativeFrom="margin">
                  <wp:posOffset>0</wp:posOffset>
                </wp:positionH>
                <wp:positionV relativeFrom="paragraph">
                  <wp:posOffset>816047</wp:posOffset>
                </wp:positionV>
                <wp:extent cx="6028055" cy="1302589"/>
                <wp:effectExtent l="0" t="0" r="10795" b="12065"/>
                <wp:wrapSquare wrapText="bothSides"/>
                <wp:docPr id="1879338898" name="Text Box 1879338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02589"/>
                        </a:xfrm>
                        <a:prstGeom prst="rect">
                          <a:avLst/>
                        </a:prstGeom>
                        <a:solidFill>
                          <a:srgbClr val="FFFFFF"/>
                        </a:solidFill>
                        <a:ln w="9525">
                          <a:solidFill>
                            <a:srgbClr val="000000"/>
                          </a:solidFill>
                          <a:miter lim="800000"/>
                          <a:headEnd/>
                          <a:tailEnd/>
                        </a:ln>
                      </wps:spPr>
                      <wps:txbx>
                        <w:txbxContent>
                          <w:p w14:paraId="1EB3FA75"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B9809" id="Text Box 1879338898" o:spid="_x0000_s1093" type="#_x0000_t202" style="position:absolute;left:0;text-align:left;margin-left:0;margin-top:64.25pt;width:474.65pt;height:102.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">
                <v:textbox>
                  <w:txbxContent>
                    <w:p w14:paraId="1EB3FA75"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v:textbox>
                <w10:wrap type="square" anchorx="margin"/>
              </v:shape>
            </w:pict>
          </mc:Fallback>
        </mc:AlternateContent>
      </w:r>
      <w:r w:rsidR="002E6921">
        <w:t>Please provide comment on your answer</w:t>
      </w:r>
      <w:r>
        <w:t xml:space="preserve"> in the box below</w:t>
      </w:r>
      <w:r w:rsidR="002E6921">
        <w:t>, along with any data or evidence, and any other factors that you consider important</w:t>
      </w:r>
      <w:r w:rsidR="003D19EC">
        <w:t>, or suggestions for strengthening the proposed method</w:t>
      </w:r>
      <w:r w:rsidR="002E6921">
        <w:t>.</w:t>
      </w:r>
    </w:p>
    <w:bookmarkEnd w:id="19"/>
    <w:p w14:paraId="38A647AA" w14:textId="77777777" w:rsidR="004C0EF5" w:rsidRDefault="004C0EF5">
      <w:pPr>
        <w:rPr>
          <w:rFonts w:ascii="Arial" w:hAnsi="Arial" w:cs="Arial"/>
          <w:b/>
          <w:bCs/>
          <w:sz w:val="24"/>
          <w:szCs w:val="24"/>
          <w:lang w:val="en-GB"/>
        </w:rPr>
      </w:pPr>
      <w:r>
        <w:rPr>
          <w:b/>
          <w:bCs/>
        </w:rPr>
        <w:br w:type="page"/>
      </w:r>
    </w:p>
    <w:p w14:paraId="0141DBE3" w14:textId="6E69254D" w:rsidR="00063780" w:rsidRPr="00274776" w:rsidRDefault="001C297E" w:rsidP="0065452C">
      <w:pPr>
        <w:pStyle w:val="BodyText1"/>
        <w:rPr>
          <w:b/>
          <w:bCs/>
          <w:color w:val="0096DB"/>
        </w:rPr>
      </w:pPr>
      <w:r w:rsidRPr="00274776">
        <w:rPr>
          <w:b/>
          <w:bCs/>
          <w:color w:val="0096DB"/>
        </w:rPr>
        <w:lastRenderedPageBreak/>
        <w:t xml:space="preserve">Question 4: </w:t>
      </w:r>
      <w:r w:rsidR="00DC6DF5" w:rsidRPr="00274776">
        <w:rPr>
          <w:b/>
          <w:bCs/>
          <w:color w:val="0096DB"/>
        </w:rPr>
        <w:t xml:space="preserve">Proposed </w:t>
      </w:r>
      <w:r w:rsidR="004C0EF5" w:rsidRPr="00274776">
        <w:rPr>
          <w:b/>
          <w:bCs/>
          <w:color w:val="0096DB"/>
        </w:rPr>
        <w:t>e</w:t>
      </w:r>
      <w:r w:rsidR="00C91093" w:rsidRPr="00274776">
        <w:rPr>
          <w:b/>
          <w:bCs/>
          <w:color w:val="0096DB"/>
        </w:rPr>
        <w:t xml:space="preserve">ngagement </w:t>
      </w:r>
      <w:r w:rsidR="007573AD" w:rsidRPr="00274776">
        <w:rPr>
          <w:b/>
          <w:bCs/>
          <w:color w:val="0096DB"/>
        </w:rPr>
        <w:t xml:space="preserve">approach </w:t>
      </w:r>
    </w:p>
    <w:p w14:paraId="1E142772" w14:textId="02C345D3" w:rsidR="008A3936" w:rsidRDefault="008A3936" w:rsidP="008A3936">
      <w:pPr>
        <w:pStyle w:val="BodyText1"/>
      </w:pPr>
      <w:bookmarkStart w:id="20" w:name="_Hlk153449245"/>
      <w:r>
        <w:t xml:space="preserve">ACC will engage with </w:t>
      </w:r>
      <w:r w:rsidR="00AE7144">
        <w:t xml:space="preserve">interested people and groups </w:t>
      </w:r>
      <w:r>
        <w:t xml:space="preserve">including research experts, government population agencies, and community representatives. This will involve collaboration, assistance with interpreting findings, identifying gaps, and validating research findings to better understand our identified populations and the barriers they face and to direct further investigations. </w:t>
      </w:r>
    </w:p>
    <w:p w14:paraId="0639F0AC" w14:textId="77777777" w:rsidR="008A3936" w:rsidRDefault="008A3936" w:rsidP="008A3936">
      <w:pPr>
        <w:pStyle w:val="BodyText1"/>
      </w:pPr>
      <w:r>
        <w:t>We will present a full proposed engagement approach in our first report (2024). While we are developing the engagement approach, is there anything else we should consider? For example:</w:t>
      </w:r>
    </w:p>
    <w:p w14:paraId="77D2A90F" w14:textId="61DD988C" w:rsidR="008A3936" w:rsidRDefault="008A3936" w:rsidP="00576FD1">
      <w:pPr>
        <w:pStyle w:val="BodyText1"/>
        <w:numPr>
          <w:ilvl w:val="0"/>
          <w:numId w:val="17"/>
        </w:numPr>
      </w:pPr>
      <w:r>
        <w:t xml:space="preserve">Who do you think ACC should engage with? Please provide contact details or any other information you think will be helpful. </w:t>
      </w:r>
    </w:p>
    <w:p w14:paraId="0B8E5B29" w14:textId="23A08CDF" w:rsidR="002743D8" w:rsidRDefault="002743D8" w:rsidP="66C02022">
      <w:pPr>
        <w:pStyle w:val="BodyText1"/>
      </w:pPr>
      <w:r>
        <w:t>Please provide your answer in the box below:</w:t>
      </w:r>
      <w:r>
        <w:rPr>
          <w:noProof/>
        </w:rPr>
        <mc:AlternateContent>
          <mc:Choice Requires="wps">
            <w:drawing>
              <wp:anchor distT="45720" distB="45720" distL="114300" distR="114300" simplePos="0" relativeHeight="251658244" behindDoc="0" locked="0" layoutInCell="1" allowOverlap="1" wp14:anchorId="7C2CBEE3" wp14:editId="258B16A1">
                <wp:simplePos x="0" y="0"/>
                <wp:positionH relativeFrom="margin">
                  <wp:posOffset>0</wp:posOffset>
                </wp:positionH>
                <wp:positionV relativeFrom="paragraph">
                  <wp:posOffset>390525</wp:posOffset>
                </wp:positionV>
                <wp:extent cx="6028055" cy="1302589"/>
                <wp:effectExtent l="0" t="0" r="10795" b="12065"/>
                <wp:wrapSquare wrapText="bothSides"/>
                <wp:docPr id="1862906784" name="Text Box 1862906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02589"/>
                        </a:xfrm>
                        <a:prstGeom prst="rect">
                          <a:avLst/>
                        </a:prstGeom>
                        <a:solidFill>
                          <a:srgbClr val="FFFFFF"/>
                        </a:solidFill>
                        <a:ln w="9525">
                          <a:solidFill>
                            <a:srgbClr val="000000"/>
                          </a:solidFill>
                          <a:miter lim="800000"/>
                          <a:headEnd/>
                          <a:tailEnd/>
                        </a:ln>
                      </wps:spPr>
                      <wps:txbx>
                        <w:txbxContent>
                          <w:p w14:paraId="198D1037"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CBEE3" id="Text Box 1862906784" o:spid="_x0000_s1094" type="#_x0000_t202" style="position:absolute;left:0;text-align:left;margin-left:0;margin-top:30.75pt;width:474.65pt;height:102.5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">
                <v:textbox>
                  <w:txbxContent>
                    <w:p w14:paraId="198D1037"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v:textbox>
                <w10:wrap type="square" anchorx="margin"/>
              </v:shape>
            </w:pict>
          </mc:Fallback>
        </mc:AlternateContent>
      </w:r>
    </w:p>
    <w:p w14:paraId="5C55F43F" w14:textId="7A8A8824" w:rsidR="008A3936" w:rsidRDefault="008A3936" w:rsidP="00576FD1">
      <w:pPr>
        <w:pStyle w:val="BodyText1"/>
        <w:numPr>
          <w:ilvl w:val="0"/>
          <w:numId w:val="17"/>
        </w:numPr>
      </w:pPr>
      <w:r>
        <w:t xml:space="preserve">Who do you think ACC should engage with on kaupapa Māori methods and kaupapa Māori workstream to be developed to support access reporting? Please provide contact details or any other information you think will be helpful. </w:t>
      </w:r>
    </w:p>
    <w:p w14:paraId="39A5BA37" w14:textId="29F5CFEF" w:rsidR="005C4B20" w:rsidRDefault="002743D8" w:rsidP="00B54B8F">
      <w:pPr>
        <w:pStyle w:val="BodyText1"/>
      </w:pPr>
      <w:r>
        <w:rPr>
          <w:noProof/>
        </w:rPr>
        <mc:AlternateContent>
          <mc:Choice Requires="wps">
            <w:drawing>
              <wp:anchor distT="45720" distB="45720" distL="114300" distR="114300" simplePos="0" relativeHeight="251658243" behindDoc="0" locked="0" layoutInCell="1" allowOverlap="1" wp14:anchorId="078743D0" wp14:editId="63EFED03">
                <wp:simplePos x="0" y="0"/>
                <wp:positionH relativeFrom="margin">
                  <wp:posOffset>0</wp:posOffset>
                </wp:positionH>
                <wp:positionV relativeFrom="paragraph">
                  <wp:posOffset>364490</wp:posOffset>
                </wp:positionV>
                <wp:extent cx="6028055" cy="1302589"/>
                <wp:effectExtent l="0" t="0" r="10795" b="12065"/>
                <wp:wrapSquare wrapText="bothSides"/>
                <wp:docPr id="1265714168" name="Text Box 1265714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302589"/>
                        </a:xfrm>
                        <a:prstGeom prst="rect">
                          <a:avLst/>
                        </a:prstGeom>
                        <a:solidFill>
                          <a:srgbClr val="FFFFFF"/>
                        </a:solidFill>
                        <a:ln w="9525">
                          <a:solidFill>
                            <a:srgbClr val="000000"/>
                          </a:solidFill>
                          <a:miter lim="800000"/>
                          <a:headEnd/>
                          <a:tailEnd/>
                        </a:ln>
                      </wps:spPr>
                      <wps:txbx>
                        <w:txbxContent>
                          <w:p w14:paraId="1E876FAF"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43D0" id="Text Box 1265714168" o:spid="_x0000_s1095" type="#_x0000_t202" style="position:absolute;left:0;text-align:left;margin-left:0;margin-top:28.7pt;width:474.65pt;height:102.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">
                <v:textbox>
                  <w:txbxContent>
                    <w:p w14:paraId="1E876FAF" w14:textId="77777777" w:rsidR="002743D8" w:rsidRPr="002743D8" w:rsidRDefault="002743D8" w:rsidP="002743D8">
                      <w:pPr>
                        <w:rPr>
                          <w:rFonts w:ascii="Arial" w:hAnsi="Arial" w:cs="Arial"/>
                          <w:sz w:val="24"/>
                          <w:szCs w:val="24"/>
                          <w:lang w:val="en-GB"/>
                        </w:rPr>
                      </w:pPr>
                      <w:r w:rsidRPr="002743D8">
                        <w:rPr>
                          <w:rFonts w:ascii="Arial" w:hAnsi="Arial" w:cs="Arial"/>
                          <w:sz w:val="24"/>
                          <w:szCs w:val="24"/>
                          <w:lang w:val="en-GB"/>
                        </w:rPr>
                        <w:t xml:space="preserve"> </w:t>
                      </w:r>
                    </w:p>
                  </w:txbxContent>
                </v:textbox>
                <w10:wrap type="square" anchorx="margin"/>
              </v:shape>
            </w:pict>
          </mc:Fallback>
        </mc:AlternateContent>
      </w:r>
      <w:r>
        <w:t>Please provide your answer in the box below:</w:t>
      </w:r>
      <w:bookmarkEnd w:id="20"/>
    </w:p>
    <w:p w14:paraId="1564BEFE" w14:textId="77777777" w:rsidR="007F3B67" w:rsidRDefault="007F3B67" w:rsidP="00741EC2">
      <w:pPr>
        <w:pStyle w:val="BodyText1"/>
      </w:pPr>
    </w:p>
    <w:p w14:paraId="0BDCF7E6" w14:textId="77777777" w:rsidR="00433523" w:rsidRDefault="00433523" w:rsidP="00741EC2">
      <w:pPr>
        <w:pStyle w:val="BodyText1"/>
      </w:pPr>
    </w:p>
    <w:p w14:paraId="391D9F0D" w14:textId="77777777" w:rsidR="00433523" w:rsidRDefault="00433523" w:rsidP="00741EC2">
      <w:pPr>
        <w:pStyle w:val="BodyText1"/>
      </w:pPr>
    </w:p>
    <w:p w14:paraId="7819485F" w14:textId="77777777" w:rsidR="00433523" w:rsidRDefault="00433523" w:rsidP="00741EC2">
      <w:pPr>
        <w:pStyle w:val="BodyText1"/>
      </w:pPr>
    </w:p>
    <w:p w14:paraId="165D0943" w14:textId="406B86A5" w:rsidR="00741EC2" w:rsidRDefault="00741EC2" w:rsidP="00741EC2">
      <w:pPr>
        <w:pStyle w:val="BodyText1"/>
      </w:pPr>
      <w:r>
        <w:lastRenderedPageBreak/>
        <w:t>You can tell us what you think by:</w:t>
      </w:r>
    </w:p>
    <w:p w14:paraId="46310AFB" w14:textId="77777777" w:rsidR="009A61FC" w:rsidRDefault="009A61FC" w:rsidP="009A61FC">
      <w:pPr>
        <w:pStyle w:val="BodyText1"/>
        <w:numPr>
          <w:ilvl w:val="0"/>
          <w:numId w:val="55"/>
        </w:numPr>
      </w:pPr>
      <w:r>
        <w:t xml:space="preserve">visiting our ACC webpage </w:t>
      </w:r>
    </w:p>
    <w:p w14:paraId="0A38FF26" w14:textId="036BAFA3" w:rsidR="00741EC2" w:rsidRDefault="00741EC2" w:rsidP="00741EC2">
      <w:pPr>
        <w:pStyle w:val="BodyText1"/>
        <w:numPr>
          <w:ilvl w:val="0"/>
          <w:numId w:val="55"/>
        </w:numPr>
      </w:pPr>
      <w:r>
        <w:t xml:space="preserve">using our feedback </w:t>
      </w:r>
      <w:r w:rsidR="009A61FC">
        <w:t>survey</w:t>
      </w:r>
    </w:p>
    <w:p w14:paraId="0720CB55" w14:textId="77777777" w:rsidR="00741EC2" w:rsidRDefault="00741EC2" w:rsidP="00741EC2">
      <w:pPr>
        <w:pStyle w:val="BodyText1"/>
        <w:numPr>
          <w:ilvl w:val="0"/>
          <w:numId w:val="10"/>
        </w:numPr>
        <w:jc w:val="left"/>
      </w:pPr>
      <w:r>
        <w:t>emailing a Microsoft</w:t>
      </w:r>
      <w:r w:rsidRPr="00FE7989">
        <w:t xml:space="preserve"> Word or Adobe Acrobat</w:t>
      </w:r>
      <w:r>
        <w:t xml:space="preserve"> </w:t>
      </w:r>
      <w:r w:rsidRPr="00FE7989">
        <w:t>attachment</w:t>
      </w:r>
      <w:r>
        <w:t xml:space="preserve"> to </w:t>
      </w:r>
      <w:hyperlink r:id="rId30" w:history="1">
        <w:r w:rsidRPr="0037453D">
          <w:rPr>
            <w:rStyle w:val="Hyperlink"/>
          </w:rPr>
          <w:t>accessreporting@acc.co.nz</w:t>
        </w:r>
      </w:hyperlink>
      <w:r>
        <w:t xml:space="preserve"> </w:t>
      </w:r>
      <w:r w:rsidRPr="00581E1E">
        <w:rPr>
          <w:strike/>
        </w:rPr>
        <w:t xml:space="preserve"> </w:t>
      </w:r>
    </w:p>
    <w:p w14:paraId="7ED8793E" w14:textId="77777777" w:rsidR="00741EC2" w:rsidRDefault="00741EC2" w:rsidP="00741EC2">
      <w:pPr>
        <w:pStyle w:val="BodyText1"/>
        <w:numPr>
          <w:ilvl w:val="0"/>
          <w:numId w:val="10"/>
        </w:numPr>
        <w:spacing w:before="0" w:after="0" w:line="240" w:lineRule="auto"/>
      </w:pPr>
      <w:r>
        <w:t>Writing to us at:</w:t>
      </w:r>
    </w:p>
    <w:p w14:paraId="51B03E14" w14:textId="77777777" w:rsidR="00741EC2" w:rsidRPr="004B355C" w:rsidRDefault="00741EC2" w:rsidP="00741EC2">
      <w:pPr>
        <w:pStyle w:val="BodyText1"/>
        <w:spacing w:before="0" w:after="0" w:line="240" w:lineRule="auto"/>
        <w:ind w:left="720"/>
      </w:pPr>
      <w:r>
        <w:t>Policy</w:t>
      </w:r>
      <w:r w:rsidRPr="004B355C">
        <w:t xml:space="preserve"> Manager</w:t>
      </w:r>
    </w:p>
    <w:p w14:paraId="714A5729" w14:textId="77777777" w:rsidR="00741EC2" w:rsidRPr="004B355C" w:rsidRDefault="00741EC2" w:rsidP="00741EC2">
      <w:pPr>
        <w:pStyle w:val="BodyText1"/>
        <w:spacing w:before="0" w:after="0" w:line="240" w:lineRule="auto"/>
        <w:ind w:left="720"/>
      </w:pPr>
      <w:r w:rsidRPr="004B355C">
        <w:t>Accident Compensation Corporation</w:t>
      </w:r>
    </w:p>
    <w:p w14:paraId="4BFEAE30" w14:textId="77777777" w:rsidR="00741EC2" w:rsidRPr="004B355C" w:rsidRDefault="00741EC2" w:rsidP="00741EC2">
      <w:pPr>
        <w:pStyle w:val="BodyText1"/>
        <w:spacing w:before="0" w:after="0" w:line="240" w:lineRule="auto"/>
        <w:ind w:left="720"/>
      </w:pPr>
      <w:r w:rsidRPr="004B355C">
        <w:t xml:space="preserve">PO Box </w:t>
      </w:r>
      <w:r>
        <w:t>242</w:t>
      </w:r>
    </w:p>
    <w:p w14:paraId="046D4FAB" w14:textId="77777777" w:rsidR="00741EC2" w:rsidRPr="004B355C" w:rsidRDefault="00741EC2" w:rsidP="00741EC2">
      <w:pPr>
        <w:pStyle w:val="BodyText1"/>
        <w:spacing w:before="0" w:after="0" w:line="240" w:lineRule="auto"/>
        <w:ind w:left="720"/>
      </w:pPr>
      <w:r w:rsidRPr="004B355C">
        <w:t>Wellington 6140</w:t>
      </w:r>
    </w:p>
    <w:p w14:paraId="7095F9A2" w14:textId="77777777" w:rsidR="00741EC2" w:rsidRDefault="00741EC2" w:rsidP="00741EC2">
      <w:pPr>
        <w:pStyle w:val="BodyText1"/>
        <w:spacing w:before="0" w:after="0" w:line="240" w:lineRule="auto"/>
        <w:ind w:left="720"/>
      </w:pPr>
      <w:r w:rsidRPr="004B355C">
        <w:t>New Zealand</w:t>
      </w:r>
    </w:p>
    <w:p w14:paraId="4496A3A1" w14:textId="1548A4AA" w:rsidR="00741EC2" w:rsidRDefault="00741EC2" w:rsidP="00741EC2">
      <w:pPr>
        <w:pStyle w:val="BodyText1"/>
      </w:pPr>
      <w:r>
        <w:t xml:space="preserve">If you have any questions, you can email us at </w:t>
      </w:r>
      <w:hyperlink r:id="rId31" w:history="1">
        <w:r w:rsidRPr="00F97663">
          <w:rPr>
            <w:rStyle w:val="Hyperlink"/>
          </w:rPr>
          <w:t>accessreporting@acc.co.nz</w:t>
        </w:r>
      </w:hyperlink>
    </w:p>
    <w:p w14:paraId="4A141030" w14:textId="13B7ED31" w:rsidR="00741EC2" w:rsidRDefault="00741EC2" w:rsidP="00741EC2">
      <w:pPr>
        <w:pStyle w:val="BodyText1"/>
      </w:pPr>
      <w:r>
        <w:t xml:space="preserve">Thank you for taking the time to provide your feedback to us. </w:t>
      </w:r>
    </w:p>
    <w:p w14:paraId="684076F3" w14:textId="77777777" w:rsidR="00741EC2" w:rsidRDefault="00741EC2" w:rsidP="00741EC2">
      <w:pPr>
        <w:pStyle w:val="BodyText1"/>
      </w:pPr>
    </w:p>
    <w:p w14:paraId="30545F5C" w14:textId="48C6480D" w:rsidR="00F230EF" w:rsidRDefault="00F230EF">
      <w:pPr>
        <w:rPr>
          <w:rFonts w:ascii="Arial" w:hAnsi="Arial" w:cs="Arial"/>
          <w:b/>
          <w:bCs/>
          <w:color w:val="055D8E"/>
          <w:sz w:val="30"/>
          <w:szCs w:val="30"/>
          <w:lang w:val="en-GB"/>
        </w:rPr>
      </w:pPr>
    </w:p>
    <w:sectPr w:rsidR="00F230EF" w:rsidSect="00F2300B">
      <w:headerReference w:type="default" r:id="rId32"/>
      <w:footerReference w:type="default" r:id="rId33"/>
      <w:headerReference w:type="first" r:id="rId34"/>
      <w:pgSz w:w="11906" w:h="16838"/>
      <w:pgMar w:top="0" w:right="1191" w:bottom="2835"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9718C" w14:textId="77777777" w:rsidR="001560EB" w:rsidRDefault="001560EB" w:rsidP="00244D35">
      <w:pPr>
        <w:spacing w:after="0" w:line="240" w:lineRule="auto"/>
      </w:pPr>
      <w:r>
        <w:separator/>
      </w:r>
    </w:p>
  </w:endnote>
  <w:endnote w:type="continuationSeparator" w:id="0">
    <w:p w14:paraId="60D5B3DD" w14:textId="77777777" w:rsidR="001560EB" w:rsidRDefault="001560EB" w:rsidP="00244D35">
      <w:pPr>
        <w:spacing w:after="0" w:line="240" w:lineRule="auto"/>
      </w:pPr>
      <w:r>
        <w:continuationSeparator/>
      </w:r>
    </w:p>
  </w:endnote>
  <w:endnote w:type="continuationNotice" w:id="1">
    <w:p w14:paraId="2AD53A26" w14:textId="77777777" w:rsidR="001560EB" w:rsidRDefault="00156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626992"/>
      <w:docPartObj>
        <w:docPartGallery w:val="Page Numbers (Bottom of Page)"/>
        <w:docPartUnique/>
      </w:docPartObj>
    </w:sdtPr>
    <w:sdtEndPr>
      <w:rPr>
        <w:rFonts w:ascii="Arial" w:hAnsi="Arial" w:cs="Arial"/>
        <w:noProof/>
        <w:color w:val="7F7F7F" w:themeColor="text1" w:themeTint="80"/>
        <w:sz w:val="18"/>
        <w:szCs w:val="18"/>
      </w:rPr>
    </w:sdtEndPr>
    <w:sdtContent>
      <w:p w14:paraId="14B9E78E" w14:textId="5D90C2C8" w:rsidR="00244D35" w:rsidRPr="00244D35" w:rsidRDefault="00244D35">
        <w:pPr>
          <w:pStyle w:val="Footer"/>
          <w:jc w:val="right"/>
          <w:rPr>
            <w:rFonts w:ascii="Arial" w:hAnsi="Arial" w:cs="Arial"/>
            <w:color w:val="7F7F7F" w:themeColor="text1" w:themeTint="80"/>
            <w:sz w:val="18"/>
            <w:szCs w:val="18"/>
          </w:rPr>
        </w:pPr>
        <w:r>
          <w:rPr>
            <w:rFonts w:ascii="Arial" w:hAnsi="Arial" w:cs="Arial"/>
            <w:b/>
            <w:bCs/>
            <w:noProof/>
            <w:sz w:val="18"/>
            <w:szCs w:val="18"/>
          </w:rPr>
          <mc:AlternateContent>
            <mc:Choice Requires="wps">
              <w:drawing>
                <wp:anchor distT="0" distB="0" distL="114300" distR="114300" simplePos="0" relativeHeight="251658240" behindDoc="0" locked="0" layoutInCell="1" allowOverlap="1" wp14:anchorId="158D5FFB" wp14:editId="1FCE4C90">
                  <wp:simplePos x="0" y="0"/>
                  <wp:positionH relativeFrom="margin">
                    <wp:align>center</wp:align>
                  </wp:positionH>
                  <wp:positionV relativeFrom="paragraph">
                    <wp:posOffset>-113088</wp:posOffset>
                  </wp:positionV>
                  <wp:extent cx="6581775" cy="9525"/>
                  <wp:effectExtent l="0" t="19050" r="47625" b="47625"/>
                  <wp:wrapNone/>
                  <wp:docPr id="1109636291" name="Straight Connector 1109636291"/>
                  <wp:cNvGraphicFramePr/>
                  <a:graphic xmlns:a="http://schemas.openxmlformats.org/drawingml/2006/main">
                    <a:graphicData uri="http://schemas.microsoft.com/office/word/2010/wordprocessingShape">
                      <wps:wsp>
                        <wps:cNvCnPr/>
                        <wps:spPr>
                          <a:xfrm>
                            <a:off x="0" y="0"/>
                            <a:ext cx="6581775" cy="9525"/>
                          </a:xfrm>
                          <a:prstGeom prst="line">
                            <a:avLst/>
                          </a:prstGeom>
                          <a:ln w="57150" cmpd="sng">
                            <a:solidFill>
                              <a:srgbClr val="055D8E">
                                <a:alpha val="1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9F842" id="Straight Connector 1109636291"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9pt" to="518.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" strokecolor="#055d8e" strokeweight="4.5pt">
                  <v:stroke opacity="6682f" joinstyle="miter"/>
                  <w10:wrap anchorx="margin"/>
                </v:line>
              </w:pict>
            </mc:Fallback>
          </mc:AlternateContent>
        </w:r>
        <w:r w:rsidRPr="00244D35">
          <w:rPr>
            <w:rFonts w:ascii="Arial" w:hAnsi="Arial" w:cs="Arial"/>
            <w:color w:val="7F7F7F" w:themeColor="text1" w:themeTint="80"/>
            <w:sz w:val="18"/>
            <w:szCs w:val="18"/>
          </w:rPr>
          <w:fldChar w:fldCharType="begin"/>
        </w:r>
        <w:r w:rsidRPr="00244D35">
          <w:rPr>
            <w:rFonts w:ascii="Arial" w:hAnsi="Arial" w:cs="Arial"/>
            <w:color w:val="7F7F7F" w:themeColor="text1" w:themeTint="80"/>
            <w:sz w:val="18"/>
            <w:szCs w:val="18"/>
          </w:rPr>
          <w:instrText xml:space="preserve"> PAGE   \* MERGEFORMAT </w:instrText>
        </w:r>
        <w:r w:rsidRPr="00244D35">
          <w:rPr>
            <w:rFonts w:ascii="Arial" w:hAnsi="Arial" w:cs="Arial"/>
            <w:color w:val="7F7F7F" w:themeColor="text1" w:themeTint="80"/>
            <w:sz w:val="18"/>
            <w:szCs w:val="18"/>
          </w:rPr>
          <w:fldChar w:fldCharType="separate"/>
        </w:r>
        <w:r w:rsidRPr="00244D35">
          <w:rPr>
            <w:rFonts w:ascii="Arial" w:hAnsi="Arial" w:cs="Arial"/>
            <w:noProof/>
            <w:color w:val="7F7F7F" w:themeColor="text1" w:themeTint="80"/>
            <w:sz w:val="18"/>
            <w:szCs w:val="18"/>
          </w:rPr>
          <w:t>2</w:t>
        </w:r>
        <w:r w:rsidRPr="00244D35">
          <w:rPr>
            <w:rFonts w:ascii="Arial" w:hAnsi="Arial" w:cs="Arial"/>
            <w:noProof/>
            <w:color w:val="7F7F7F" w:themeColor="text1" w:themeTint="80"/>
            <w:sz w:val="18"/>
            <w:szCs w:val="18"/>
          </w:rPr>
          <w:fldChar w:fldCharType="end"/>
        </w:r>
      </w:p>
    </w:sdtContent>
  </w:sdt>
  <w:p w14:paraId="06EF1022" w14:textId="2B4BC464" w:rsidR="00244D35" w:rsidRDefault="00244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2A77E" w14:textId="77777777" w:rsidR="001560EB" w:rsidRDefault="001560EB" w:rsidP="00244D35">
      <w:pPr>
        <w:spacing w:after="0" w:line="240" w:lineRule="auto"/>
      </w:pPr>
      <w:r>
        <w:separator/>
      </w:r>
    </w:p>
  </w:footnote>
  <w:footnote w:type="continuationSeparator" w:id="0">
    <w:p w14:paraId="6F727E8F" w14:textId="77777777" w:rsidR="001560EB" w:rsidRDefault="001560EB" w:rsidP="00244D35">
      <w:pPr>
        <w:spacing w:after="0" w:line="240" w:lineRule="auto"/>
      </w:pPr>
      <w:r>
        <w:continuationSeparator/>
      </w:r>
    </w:p>
  </w:footnote>
  <w:footnote w:type="continuationNotice" w:id="1">
    <w:p w14:paraId="185B8164" w14:textId="77777777" w:rsidR="001560EB" w:rsidRDefault="001560EB">
      <w:pPr>
        <w:spacing w:after="0" w:line="240" w:lineRule="auto"/>
      </w:pPr>
    </w:p>
  </w:footnote>
  <w:footnote w:id="2">
    <w:p w14:paraId="7FCC29EC" w14:textId="34E86847" w:rsidR="007F1E48" w:rsidRPr="0048519E" w:rsidRDefault="007F1E48" w:rsidP="007F1E48">
      <w:pPr>
        <w:pStyle w:val="FootnoteText"/>
        <w:rPr>
          <w:rFonts w:ascii="Arial" w:hAnsi="Arial" w:cs="Arial"/>
          <w:sz w:val="16"/>
          <w:szCs w:val="16"/>
        </w:rPr>
      </w:pPr>
      <w:r w:rsidRPr="0048519E">
        <w:rPr>
          <w:rStyle w:val="FootnoteReference"/>
          <w:rFonts w:ascii="Arial" w:hAnsi="Arial" w:cs="Arial"/>
          <w:sz w:val="16"/>
          <w:szCs w:val="16"/>
        </w:rPr>
        <w:footnoteRef/>
      </w:r>
      <w:r w:rsidRPr="0048519E">
        <w:rPr>
          <w:rFonts w:ascii="Arial" w:hAnsi="Arial" w:cs="Arial"/>
          <w:sz w:val="16"/>
          <w:szCs w:val="16"/>
        </w:rPr>
        <w:t xml:space="preserve"> The </w:t>
      </w:r>
      <w:r w:rsidRPr="0048519E">
        <w:rPr>
          <w:rFonts w:ascii="Arial" w:hAnsi="Arial" w:cs="Arial"/>
          <w:sz w:val="16"/>
          <w:szCs w:val="16"/>
          <w:lang w:eastAsia="en-GB"/>
        </w:rPr>
        <w:t>Accident Compensation (Access Reporting and Other Matters) Amendment Act 2023 (Amendment Act)</w:t>
      </w:r>
      <w:r w:rsidR="008A0D5C">
        <w:rPr>
          <w:rFonts w:ascii="Arial" w:hAnsi="Arial" w:cs="Arial"/>
          <w:sz w:val="16"/>
          <w:szCs w:val="16"/>
          <w:lang w:eastAsia="en-GB"/>
        </w:rPr>
        <w:t>.</w:t>
      </w:r>
    </w:p>
  </w:footnote>
  <w:footnote w:id="3">
    <w:p w14:paraId="56712C75" w14:textId="278859C3" w:rsidR="007F1E48" w:rsidRDefault="007F1E48" w:rsidP="007F1E48">
      <w:pPr>
        <w:pStyle w:val="FootnoteText"/>
      </w:pPr>
      <w:r w:rsidRPr="0048519E">
        <w:rPr>
          <w:rStyle w:val="FootnoteReference"/>
          <w:rFonts w:ascii="Arial" w:hAnsi="Arial" w:cs="Arial"/>
          <w:sz w:val="16"/>
          <w:szCs w:val="16"/>
        </w:rPr>
        <w:footnoteRef/>
      </w:r>
      <w:hyperlink r:id="rId1" w:history="1">
        <w:r w:rsidRPr="0048519E">
          <w:rPr>
            <w:rStyle w:val="Hyperlink"/>
            <w:rFonts w:ascii="Arial" w:hAnsi="Arial" w:cs="Arial"/>
            <w:sz w:val="16"/>
            <w:szCs w:val="16"/>
          </w:rPr>
          <w:t>Accident Compensation Act 2001 s</w:t>
        </w:r>
        <w:r w:rsidR="008A0D5C">
          <w:rPr>
            <w:rStyle w:val="Hyperlink"/>
            <w:rFonts w:ascii="Arial" w:hAnsi="Arial" w:cs="Arial"/>
            <w:sz w:val="16"/>
            <w:szCs w:val="16"/>
          </w:rPr>
          <w:t xml:space="preserve">ection </w:t>
        </w:r>
        <w:r w:rsidRPr="0048519E">
          <w:rPr>
            <w:rStyle w:val="Hyperlink"/>
            <w:rFonts w:ascii="Arial" w:hAnsi="Arial" w:cs="Arial"/>
            <w:sz w:val="16"/>
            <w:szCs w:val="16"/>
          </w:rPr>
          <w:t>278B</w:t>
        </w:r>
      </w:hyperlink>
      <w:r w:rsidR="008A0D5C">
        <w:rPr>
          <w:rStyle w:val="Hyperlink"/>
          <w:rFonts w:ascii="Arial" w:hAnsi="Arial" w:cs="Arial"/>
          <w:sz w:val="16"/>
          <w:szCs w:val="16"/>
        </w:rPr>
        <w:t>.</w:t>
      </w:r>
    </w:p>
  </w:footnote>
  <w:footnote w:id="4">
    <w:p w14:paraId="68171667" w14:textId="18480CE7" w:rsidR="00A0473E" w:rsidRPr="00F72805" w:rsidRDefault="00A0473E">
      <w:pPr>
        <w:pStyle w:val="FootnoteText"/>
        <w:rPr>
          <w:rFonts w:ascii="Arial" w:hAnsi="Arial" w:cs="Arial"/>
          <w:sz w:val="16"/>
          <w:szCs w:val="16"/>
        </w:rPr>
      </w:pPr>
      <w:r w:rsidRPr="0088267F">
        <w:rPr>
          <w:rStyle w:val="FootnoteReference"/>
          <w:rFonts w:ascii="Arial" w:hAnsi="Arial" w:cs="Arial"/>
          <w:sz w:val="16"/>
          <w:szCs w:val="16"/>
        </w:rPr>
        <w:footnoteRef/>
      </w:r>
      <w:r w:rsidRPr="0088267F">
        <w:rPr>
          <w:rFonts w:ascii="Arial" w:hAnsi="Arial" w:cs="Arial"/>
          <w:sz w:val="16"/>
          <w:szCs w:val="16"/>
        </w:rPr>
        <w:t xml:space="preserve"> </w:t>
      </w:r>
      <w:r w:rsidR="00D23566" w:rsidRPr="0088267F">
        <w:rPr>
          <w:rFonts w:ascii="Arial" w:hAnsi="Arial" w:cs="Arial"/>
          <w:sz w:val="16"/>
          <w:szCs w:val="16"/>
        </w:rPr>
        <w:t xml:space="preserve">See ACC’s </w:t>
      </w:r>
      <w:r w:rsidR="000E050E">
        <w:rPr>
          <w:rFonts w:ascii="Arial" w:hAnsi="Arial" w:cs="Arial"/>
          <w:sz w:val="16"/>
          <w:szCs w:val="16"/>
        </w:rPr>
        <w:t>2023</w:t>
      </w:r>
      <w:r w:rsidR="00D23566" w:rsidRPr="0088267F">
        <w:rPr>
          <w:rFonts w:ascii="Arial" w:hAnsi="Arial" w:cs="Arial"/>
          <w:sz w:val="16"/>
          <w:szCs w:val="16"/>
        </w:rPr>
        <w:t xml:space="preserve"> Annual Report here: </w:t>
      </w:r>
      <w:hyperlink r:id="rId2" w:history="1">
        <w:r w:rsidR="00D23566" w:rsidRPr="0088267F">
          <w:rPr>
            <w:rStyle w:val="Hyperlink"/>
            <w:rFonts w:ascii="Arial" w:hAnsi="Arial" w:cs="Arial"/>
            <w:sz w:val="16"/>
            <w:szCs w:val="16"/>
          </w:rPr>
          <w:t>https://www.acc.co.nz/assets/acc8519-acc-annual-report-2023.pdf</w:t>
        </w:r>
      </w:hyperlink>
      <w:r w:rsidR="008A0D5C">
        <w:rPr>
          <w:rStyle w:val="Hyperlink"/>
          <w:rFonts w:ascii="Arial" w:hAnsi="Arial" w:cs="Arial"/>
          <w:sz w:val="16"/>
          <w:szCs w:val="16"/>
        </w:rPr>
        <w:t>.</w:t>
      </w:r>
      <w:r w:rsidR="00D23566" w:rsidRPr="0088267F">
        <w:rPr>
          <w:rFonts w:ascii="Arial" w:hAnsi="Arial" w:cs="Arial"/>
          <w:sz w:val="16"/>
          <w:szCs w:val="16"/>
        </w:rPr>
        <w:t xml:space="preserve"> </w:t>
      </w:r>
    </w:p>
  </w:footnote>
  <w:footnote w:id="5">
    <w:p w14:paraId="7893EAB5" w14:textId="131B57D4" w:rsidR="00E566E6" w:rsidRPr="00321426" w:rsidRDefault="00551556" w:rsidP="00551556">
      <w:pPr>
        <w:pStyle w:val="FootnoteText"/>
        <w:rPr>
          <w:rFonts w:ascii="Arial" w:hAnsi="Arial" w:cs="Arial"/>
          <w:sz w:val="16"/>
          <w:szCs w:val="16"/>
        </w:rPr>
      </w:pPr>
      <w:r>
        <w:rPr>
          <w:rStyle w:val="FootnoteReference"/>
        </w:rPr>
        <w:footnoteRef/>
      </w:r>
      <w:r>
        <w:t xml:space="preserve"> </w:t>
      </w:r>
      <w:r w:rsidRPr="00321426">
        <w:rPr>
          <w:rFonts w:ascii="Arial" w:hAnsi="Arial" w:cs="Arial"/>
          <w:sz w:val="16"/>
          <w:szCs w:val="16"/>
        </w:rPr>
        <w:t xml:space="preserve">For more information on StatsNZ population ethnicity definitions see </w:t>
      </w:r>
      <w:hyperlink r:id="rId3" w:history="1">
        <w:r w:rsidRPr="00321426">
          <w:rPr>
            <w:rStyle w:val="Hyperlink"/>
            <w:rFonts w:ascii="Arial" w:hAnsi="Arial" w:cs="Arial"/>
            <w:sz w:val="16"/>
            <w:szCs w:val="16"/>
          </w:rPr>
          <w:t>https://www.stats.govt.nz/topics/ethnicity</w:t>
        </w:r>
      </w:hyperlink>
      <w:r w:rsidRPr="00321426">
        <w:rPr>
          <w:rFonts w:ascii="Arial" w:hAnsi="Arial" w:cs="Arial"/>
          <w:sz w:val="16"/>
          <w:szCs w:val="16"/>
        </w:rPr>
        <w:t>. For</w:t>
      </w:r>
      <w:r w:rsidR="00781B7A" w:rsidRPr="00321426">
        <w:rPr>
          <w:rFonts w:ascii="Arial" w:hAnsi="Arial" w:cs="Arial"/>
          <w:sz w:val="16"/>
          <w:szCs w:val="16"/>
        </w:rPr>
        <w:t xml:space="preserve"> the</w:t>
      </w:r>
      <w:r w:rsidRPr="00321426">
        <w:rPr>
          <w:rFonts w:ascii="Arial" w:hAnsi="Arial" w:cs="Arial"/>
          <w:sz w:val="16"/>
          <w:szCs w:val="16"/>
        </w:rPr>
        <w:t xml:space="preserve"> StatsNZ definition of disability</w:t>
      </w:r>
      <w:r w:rsidR="001F6251" w:rsidRPr="00321426">
        <w:rPr>
          <w:rFonts w:ascii="Arial" w:hAnsi="Arial" w:cs="Arial"/>
          <w:sz w:val="16"/>
          <w:szCs w:val="16"/>
        </w:rPr>
        <w:t>,</w:t>
      </w:r>
      <w:r w:rsidRPr="00321426">
        <w:rPr>
          <w:rFonts w:ascii="Arial" w:hAnsi="Arial" w:cs="Arial"/>
          <w:sz w:val="16"/>
          <w:szCs w:val="16"/>
        </w:rPr>
        <w:t xml:space="preserve"> see </w:t>
      </w:r>
      <w:hyperlink r:id="rId4" w:history="1">
        <w:r w:rsidRPr="00321426">
          <w:rPr>
            <w:rStyle w:val="Hyperlink"/>
            <w:rFonts w:ascii="Arial" w:hAnsi="Arial" w:cs="Arial"/>
            <w:sz w:val="16"/>
            <w:szCs w:val="16"/>
          </w:rPr>
          <w:t>https://www.stats.govt.nz/topics/disability</w:t>
        </w:r>
      </w:hyperlink>
      <w:r w:rsidRPr="00321426">
        <w:rPr>
          <w:rFonts w:ascii="Arial" w:hAnsi="Arial" w:cs="Arial"/>
          <w:sz w:val="16"/>
          <w:szCs w:val="16"/>
        </w:rPr>
        <w:t xml:space="preserve">. </w:t>
      </w:r>
    </w:p>
  </w:footnote>
  <w:footnote w:id="6">
    <w:p w14:paraId="2A9C0AAF" w14:textId="576C85B0" w:rsidR="00E566E6" w:rsidRPr="00807DE7" w:rsidRDefault="00E566E6" w:rsidP="00E566E6">
      <w:pPr>
        <w:pStyle w:val="FootnoteText"/>
        <w:spacing w:after="40"/>
        <w:rPr>
          <w:rStyle w:val="Hyperlink"/>
          <w:rFonts w:ascii="Arial" w:hAnsi="Arial" w:cs="Arial"/>
          <w:sz w:val="16"/>
          <w:szCs w:val="16"/>
        </w:rPr>
      </w:pPr>
      <w:r w:rsidRPr="00807DE7">
        <w:rPr>
          <w:rStyle w:val="FootnoteReference"/>
          <w:rFonts w:ascii="Arial" w:hAnsi="Arial" w:cs="Arial"/>
          <w:sz w:val="16"/>
          <w:szCs w:val="16"/>
        </w:rPr>
        <w:footnoteRef/>
      </w:r>
      <w:r w:rsidRPr="00807DE7">
        <w:rPr>
          <w:rFonts w:ascii="Arial" w:hAnsi="Arial" w:cs="Arial"/>
          <w:sz w:val="16"/>
          <w:szCs w:val="16"/>
        </w:rPr>
        <w:t xml:space="preserve"> See: McMeeking S, Tarena E, Williams M et al. 2022. Whiria te Muka Tangata: Anti-Racism Systems Change. A Preliminary Model for the Aotearoa New Zealand Health System. Wellington: </w:t>
      </w:r>
      <w:r w:rsidR="008B038F">
        <w:rPr>
          <w:rFonts w:ascii="Arial" w:hAnsi="Arial" w:cs="Arial"/>
          <w:sz w:val="16"/>
          <w:szCs w:val="16"/>
        </w:rPr>
        <w:t>Ministry of Health</w:t>
      </w:r>
      <w:r w:rsidRPr="00807DE7">
        <w:rPr>
          <w:rFonts w:ascii="Arial" w:hAnsi="Arial" w:cs="Arial"/>
          <w:sz w:val="16"/>
          <w:szCs w:val="16"/>
        </w:rPr>
        <w:t xml:space="preserve">. Accessed online: </w:t>
      </w:r>
      <w:hyperlink r:id="rId5" w:history="1">
        <w:r w:rsidRPr="00807DE7">
          <w:rPr>
            <w:rStyle w:val="Hyperlink"/>
            <w:rFonts w:ascii="Arial" w:hAnsi="Arial" w:cs="Arial"/>
            <w:sz w:val="16"/>
            <w:szCs w:val="16"/>
          </w:rPr>
          <w:t>Whiria te Muka Tangata: Anti-Racism Systems Change | Ministry of Health NZ</w:t>
        </w:r>
      </w:hyperlink>
      <w:r w:rsidR="000E050E">
        <w:rPr>
          <w:rStyle w:val="Hyperlink"/>
          <w:rFonts w:ascii="Arial" w:hAnsi="Arial" w:cs="Arial"/>
          <w:sz w:val="16"/>
          <w:szCs w:val="16"/>
        </w:rPr>
        <w:t>.</w:t>
      </w:r>
    </w:p>
    <w:p w14:paraId="3F52B39E" w14:textId="39BC6AF7" w:rsidR="00E566E6" w:rsidRPr="00807DE7" w:rsidRDefault="00E566E6" w:rsidP="00E566E6">
      <w:pPr>
        <w:pStyle w:val="FootnoteText"/>
        <w:spacing w:after="40"/>
        <w:rPr>
          <w:rStyle w:val="Hyperlink"/>
          <w:rFonts w:ascii="Arial" w:hAnsi="Arial" w:cs="Arial"/>
          <w:sz w:val="16"/>
          <w:szCs w:val="16"/>
        </w:rPr>
      </w:pPr>
      <w:r w:rsidRPr="00807DE7">
        <w:rPr>
          <w:rFonts w:ascii="Arial" w:hAnsi="Arial" w:cs="Arial"/>
          <w:sz w:val="16"/>
          <w:szCs w:val="16"/>
        </w:rPr>
        <w:t>Ministry for Pacific Peoples. (</w:t>
      </w:r>
      <w:r>
        <w:rPr>
          <w:rFonts w:ascii="Arial" w:hAnsi="Arial" w:cs="Arial"/>
          <w:sz w:val="16"/>
          <w:szCs w:val="16"/>
        </w:rPr>
        <w:t>2022</w:t>
      </w:r>
      <w:r w:rsidRPr="00807DE7">
        <w:rPr>
          <w:rFonts w:ascii="Arial" w:hAnsi="Arial" w:cs="Arial"/>
          <w:sz w:val="16"/>
          <w:szCs w:val="16"/>
        </w:rPr>
        <w:t xml:space="preserve">). Pacific Wellbeing Strategy: Weaving all of government. Progressing Lalanga Fou. Wellington: Ministry for Pacific Peoples. Accessed online: </w:t>
      </w:r>
      <w:hyperlink r:id="rId6" w:history="1">
        <w:r w:rsidRPr="00807DE7">
          <w:rPr>
            <w:rStyle w:val="Hyperlink"/>
            <w:rFonts w:ascii="Arial" w:hAnsi="Arial" w:cs="Arial"/>
            <w:sz w:val="16"/>
            <w:szCs w:val="16"/>
          </w:rPr>
          <w:t>All-of-Government-Pacific-Wellbeing-Strategy.pdf (mpp.govt.nz)</w:t>
        </w:r>
      </w:hyperlink>
      <w:r w:rsidR="000E050E">
        <w:rPr>
          <w:rStyle w:val="Hyperlink"/>
          <w:rFonts w:ascii="Arial" w:hAnsi="Arial" w:cs="Arial"/>
          <w:sz w:val="16"/>
          <w:szCs w:val="16"/>
        </w:rPr>
        <w:t>.</w:t>
      </w:r>
    </w:p>
    <w:p w14:paraId="62C17848" w14:textId="0C604918" w:rsidR="00E566E6" w:rsidRPr="00807DE7" w:rsidRDefault="00E566E6" w:rsidP="00E566E6">
      <w:pPr>
        <w:pStyle w:val="FootnoteText"/>
        <w:spacing w:after="40"/>
        <w:rPr>
          <w:rStyle w:val="Hyperlink"/>
          <w:rFonts w:ascii="Arial" w:hAnsi="Arial" w:cs="Arial"/>
          <w:sz w:val="16"/>
          <w:szCs w:val="16"/>
        </w:rPr>
      </w:pPr>
      <w:r w:rsidRPr="00807DE7">
        <w:rPr>
          <w:rFonts w:ascii="Arial" w:hAnsi="Arial" w:cs="Arial"/>
          <w:sz w:val="16"/>
          <w:szCs w:val="16"/>
        </w:rPr>
        <w:t xml:space="preserve">Ministry for Ethnic Communities. (2022). Former Refugees, Recent Migrants and Ethnic Communities Employment Action Plan. Wellington: Ministry for Ethnic Communities. Accessed online: </w:t>
      </w:r>
      <w:hyperlink r:id="rId7" w:history="1">
        <w:r w:rsidRPr="00807DE7">
          <w:rPr>
            <w:rStyle w:val="Hyperlink"/>
            <w:rFonts w:ascii="Arial" w:hAnsi="Arial" w:cs="Arial"/>
            <w:sz w:val="16"/>
            <w:szCs w:val="16"/>
          </w:rPr>
          <w:t>https://www.ethniccommunities.govt.nz/resources/research-and-reports/former-refugees-recent-migrants-and-ethnic-communities-employment-action-plan/</w:t>
        </w:r>
      </w:hyperlink>
      <w:r w:rsidR="000E050E">
        <w:rPr>
          <w:rStyle w:val="Hyperlink"/>
          <w:rFonts w:ascii="Arial" w:hAnsi="Arial" w:cs="Arial"/>
          <w:sz w:val="16"/>
          <w:szCs w:val="16"/>
        </w:rPr>
        <w:t>.</w:t>
      </w:r>
    </w:p>
    <w:p w14:paraId="333051BA" w14:textId="64E0DC82" w:rsidR="00E566E6" w:rsidRPr="00807DE7" w:rsidRDefault="00E566E6" w:rsidP="00E566E6">
      <w:pPr>
        <w:pStyle w:val="FootnoteText"/>
        <w:spacing w:after="40"/>
        <w:rPr>
          <w:rStyle w:val="Hyperlink"/>
          <w:rFonts w:ascii="Arial" w:hAnsi="Arial" w:cs="Arial"/>
          <w:sz w:val="16"/>
          <w:szCs w:val="16"/>
        </w:rPr>
      </w:pPr>
      <w:r w:rsidRPr="00807DE7">
        <w:rPr>
          <w:rFonts w:ascii="Arial" w:hAnsi="Arial" w:cs="Arial"/>
          <w:sz w:val="16"/>
          <w:szCs w:val="16"/>
        </w:rPr>
        <w:t xml:space="preserve">Office for Disability Issues. (2016). New Zealand Disability Strategy 2016-2026. Wellington: Ministry for Social Development. Accessed online: </w:t>
      </w:r>
      <w:hyperlink r:id="rId8" w:history="1">
        <w:r w:rsidRPr="00807DE7">
          <w:rPr>
            <w:rStyle w:val="Hyperlink"/>
            <w:rFonts w:ascii="Arial" w:hAnsi="Arial" w:cs="Arial"/>
            <w:sz w:val="16"/>
            <w:szCs w:val="16"/>
          </w:rPr>
          <w:t>pdf-nz-disability-strategy-2016.pdf (odi.govt.nz)</w:t>
        </w:r>
      </w:hyperlink>
      <w:r w:rsidR="000E050E">
        <w:rPr>
          <w:rStyle w:val="Hyperlink"/>
          <w:rFonts w:ascii="Arial" w:hAnsi="Arial" w:cs="Arial"/>
          <w:sz w:val="16"/>
          <w:szCs w:val="16"/>
        </w:rPr>
        <w:t>.</w:t>
      </w:r>
    </w:p>
    <w:p w14:paraId="5FBC11CD" w14:textId="0F13FEDD" w:rsidR="00E566E6" w:rsidRDefault="008B038F" w:rsidP="00E566E6">
      <w:pPr>
        <w:pStyle w:val="FootnoteText"/>
        <w:spacing w:after="40"/>
      </w:pPr>
      <w:r>
        <w:rPr>
          <w:rFonts w:ascii="Arial" w:hAnsi="Arial" w:cs="Arial"/>
          <w:sz w:val="16"/>
          <w:szCs w:val="16"/>
        </w:rPr>
        <w:t>Ministry of Health</w:t>
      </w:r>
      <w:r w:rsidR="00E566E6" w:rsidRPr="00807DE7">
        <w:rPr>
          <w:rFonts w:ascii="Arial" w:hAnsi="Arial" w:cs="Arial"/>
          <w:sz w:val="16"/>
          <w:szCs w:val="16"/>
        </w:rPr>
        <w:t xml:space="preserve">. (2023). Health and Independence Report 2022. Wellington: </w:t>
      </w:r>
      <w:r>
        <w:rPr>
          <w:rFonts w:ascii="Arial" w:hAnsi="Arial" w:cs="Arial"/>
          <w:sz w:val="16"/>
          <w:szCs w:val="16"/>
        </w:rPr>
        <w:t>Ministry of Health</w:t>
      </w:r>
      <w:r w:rsidR="00E566E6" w:rsidRPr="00807DE7">
        <w:rPr>
          <w:rFonts w:ascii="Arial" w:hAnsi="Arial" w:cs="Arial"/>
          <w:sz w:val="16"/>
          <w:szCs w:val="16"/>
        </w:rPr>
        <w:t xml:space="preserve">. Accessed online: </w:t>
      </w:r>
      <w:hyperlink r:id="rId9" w:history="1">
        <w:r w:rsidR="00E566E6" w:rsidRPr="00807DE7">
          <w:rPr>
            <w:rStyle w:val="Hyperlink"/>
            <w:rFonts w:ascii="Arial" w:hAnsi="Arial" w:cs="Arial"/>
            <w:sz w:val="16"/>
            <w:szCs w:val="16"/>
          </w:rPr>
          <w:t>Health and Independence Report 2022</w:t>
        </w:r>
      </w:hyperlink>
      <w:r w:rsidR="000E050E">
        <w:rPr>
          <w:rStyle w:val="Hyperlink"/>
          <w:rFonts w:ascii="Arial" w:hAnsi="Arial" w:cs="Arial"/>
          <w:sz w:val="16"/>
          <w:szCs w:val="16"/>
        </w:rPr>
        <w:t>.</w:t>
      </w:r>
    </w:p>
  </w:footnote>
  <w:footnote w:id="7">
    <w:p w14:paraId="7336C72B" w14:textId="5FA282D9" w:rsidR="009000E9" w:rsidRPr="0088267F" w:rsidRDefault="009000E9">
      <w:pPr>
        <w:pStyle w:val="FootnoteText"/>
        <w:rPr>
          <w:rFonts w:ascii="Arial" w:hAnsi="Arial" w:cs="Arial"/>
          <w:sz w:val="16"/>
          <w:szCs w:val="16"/>
        </w:rPr>
      </w:pPr>
      <w:r w:rsidRPr="0088267F">
        <w:rPr>
          <w:rStyle w:val="FootnoteReference"/>
          <w:rFonts w:ascii="Arial" w:hAnsi="Arial" w:cs="Arial"/>
          <w:sz w:val="16"/>
          <w:szCs w:val="16"/>
        </w:rPr>
        <w:footnoteRef/>
      </w:r>
      <w:r w:rsidRPr="0088267F">
        <w:rPr>
          <w:rFonts w:ascii="Arial" w:hAnsi="Arial" w:cs="Arial"/>
          <w:sz w:val="16"/>
          <w:szCs w:val="16"/>
        </w:rPr>
        <w:t xml:space="preserve"> The claim lodgement ratio </w:t>
      </w:r>
      <w:r w:rsidR="00BC5DCA" w:rsidRPr="0088267F">
        <w:rPr>
          <w:rFonts w:ascii="Arial" w:hAnsi="Arial" w:cs="Arial"/>
          <w:sz w:val="16"/>
          <w:szCs w:val="16"/>
        </w:rPr>
        <w:t>is the</w:t>
      </w:r>
      <w:r w:rsidR="007167B8" w:rsidRPr="0088267F">
        <w:rPr>
          <w:rFonts w:ascii="Arial" w:hAnsi="Arial" w:cs="Arial"/>
          <w:sz w:val="16"/>
          <w:szCs w:val="16"/>
        </w:rPr>
        <w:t xml:space="preserve"> ratio between the claim lodgement rate per head of population for an identified group benchmarked against the claim lodgement rate for all New Zealand.</w:t>
      </w:r>
      <w:r w:rsidR="00BC5DCA" w:rsidRPr="0088267F">
        <w:rPr>
          <w:rFonts w:ascii="Arial" w:hAnsi="Arial" w:cs="Arial"/>
          <w:sz w:val="16"/>
          <w:szCs w:val="16"/>
        </w:rPr>
        <w:t xml:space="preserve"> This measures the rates at which people with different demographic characteristics are lodging injury claims.</w:t>
      </w:r>
    </w:p>
  </w:footnote>
  <w:footnote w:id="8">
    <w:p w14:paraId="7EFA570E" w14:textId="7F933C7A" w:rsidR="00006909" w:rsidRPr="00A115D9" w:rsidRDefault="00006909">
      <w:pPr>
        <w:pStyle w:val="FootnoteText"/>
        <w:rPr>
          <w:rFonts w:ascii="Arial" w:hAnsi="Arial" w:cs="Arial"/>
          <w:sz w:val="16"/>
          <w:szCs w:val="16"/>
        </w:rPr>
      </w:pPr>
      <w:r>
        <w:rPr>
          <w:rStyle w:val="FootnoteReference"/>
        </w:rPr>
        <w:footnoteRef/>
      </w:r>
      <w:r>
        <w:t xml:space="preserve"> </w:t>
      </w:r>
      <w:r w:rsidRPr="00A115D9">
        <w:rPr>
          <w:rFonts w:ascii="Arial" w:hAnsi="Arial" w:cs="Arial"/>
          <w:sz w:val="16"/>
          <w:szCs w:val="16"/>
        </w:rPr>
        <w:t>Th</w:t>
      </w:r>
      <w:r w:rsidR="00101208" w:rsidRPr="00A115D9">
        <w:rPr>
          <w:rFonts w:ascii="Arial" w:hAnsi="Arial" w:cs="Arial"/>
          <w:sz w:val="16"/>
          <w:szCs w:val="16"/>
        </w:rPr>
        <w:t>is is StatsNZ’s</w:t>
      </w:r>
      <w:r w:rsidRPr="00A115D9">
        <w:rPr>
          <w:rFonts w:ascii="Arial" w:hAnsi="Arial" w:cs="Arial"/>
          <w:sz w:val="16"/>
          <w:szCs w:val="16"/>
        </w:rPr>
        <w:t xml:space="preserve"> </w:t>
      </w:r>
      <w:r w:rsidR="00A05E28" w:rsidRPr="00A115D9">
        <w:rPr>
          <w:rFonts w:ascii="Arial" w:hAnsi="Arial" w:cs="Arial"/>
          <w:sz w:val="16"/>
          <w:szCs w:val="16"/>
        </w:rPr>
        <w:t>Integrated Data Infrastructure</w:t>
      </w:r>
      <w:r w:rsidRPr="00A115D9">
        <w:rPr>
          <w:rFonts w:ascii="Arial" w:hAnsi="Arial" w:cs="Arial"/>
          <w:sz w:val="16"/>
          <w:szCs w:val="16"/>
        </w:rPr>
        <w:t xml:space="preserve"> that holds de-identified microdata about people and households. For more information, see </w:t>
      </w:r>
      <w:hyperlink r:id="rId10" w:history="1">
        <w:r w:rsidRPr="00A115D9">
          <w:rPr>
            <w:rStyle w:val="Hyperlink"/>
            <w:rFonts w:ascii="Arial" w:hAnsi="Arial" w:cs="Arial"/>
            <w:sz w:val="16"/>
            <w:szCs w:val="16"/>
          </w:rPr>
          <w:t>https://www.stats.govt.nz/integrated-data/integrated-data-infrastructure/</w:t>
        </w:r>
      </w:hyperlink>
      <w:r w:rsidRPr="00A115D9">
        <w:rPr>
          <w:rFonts w:ascii="Arial" w:hAnsi="Arial" w:cs="Arial"/>
          <w:sz w:val="16"/>
          <w:szCs w:val="16"/>
        </w:rPr>
        <w:t>.</w:t>
      </w:r>
    </w:p>
  </w:footnote>
  <w:footnote w:id="9">
    <w:p w14:paraId="193B5F75" w14:textId="6BD607EC" w:rsidR="00EE3FFA" w:rsidRPr="0048519E" w:rsidRDefault="00EE3FFA">
      <w:pPr>
        <w:pStyle w:val="FootnoteText"/>
        <w:rPr>
          <w:rFonts w:ascii="Arial" w:hAnsi="Arial" w:cs="Arial"/>
          <w:sz w:val="16"/>
          <w:szCs w:val="16"/>
        </w:rPr>
      </w:pPr>
      <w:r w:rsidRPr="0048519E">
        <w:rPr>
          <w:rStyle w:val="FootnoteReference"/>
          <w:rFonts w:ascii="Arial" w:hAnsi="Arial" w:cs="Arial"/>
          <w:sz w:val="16"/>
          <w:szCs w:val="16"/>
        </w:rPr>
        <w:footnoteRef/>
      </w:r>
      <w:r w:rsidRPr="0048519E">
        <w:rPr>
          <w:rFonts w:ascii="Arial" w:hAnsi="Arial" w:cs="Arial"/>
          <w:sz w:val="16"/>
          <w:szCs w:val="16"/>
        </w:rPr>
        <w:t xml:space="preserve"> </w:t>
      </w:r>
      <w:r w:rsidR="00320620">
        <w:rPr>
          <w:rFonts w:ascii="Arial" w:hAnsi="Arial" w:cs="Arial"/>
          <w:sz w:val="16"/>
          <w:szCs w:val="16"/>
        </w:rPr>
        <w:t xml:space="preserve">Currently, these include the </w:t>
      </w:r>
      <w:r w:rsidRPr="0048519E">
        <w:rPr>
          <w:rFonts w:ascii="Arial" w:hAnsi="Arial" w:cs="Arial"/>
          <w:sz w:val="16"/>
          <w:szCs w:val="16"/>
        </w:rPr>
        <w:t>Scheme Customer Advisory Panel, Pasifika Advisory Panel, Whānau Oranga Pūmau</w:t>
      </w:r>
      <w:r w:rsidR="00320620">
        <w:rPr>
          <w:rFonts w:ascii="Arial" w:hAnsi="Arial" w:cs="Arial"/>
          <w:sz w:val="16"/>
          <w:szCs w:val="16"/>
        </w:rPr>
        <w:t xml:space="preserve"> and </w:t>
      </w:r>
      <w:r w:rsidR="0039623F">
        <w:rPr>
          <w:rFonts w:ascii="Arial" w:hAnsi="Arial" w:cs="Arial"/>
          <w:sz w:val="16"/>
          <w:szCs w:val="16"/>
        </w:rPr>
        <w:t>the Sexual Violence Panel</w:t>
      </w:r>
      <w:r w:rsidR="00B03BA4" w:rsidRPr="0048519E">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C514" w14:textId="4DBA742C" w:rsidR="00EF4604" w:rsidRDefault="00EF4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4924" w14:textId="690572C0" w:rsidR="00244D35" w:rsidRDefault="00244D35">
    <w:pPr>
      <w:pStyle w:val="Header"/>
    </w:pPr>
    <w:r>
      <w:rPr>
        <w:noProof/>
        <w:lang w:eastAsia="en-NZ"/>
      </w:rPr>
      <w:drawing>
        <wp:anchor distT="0" distB="0" distL="114300" distR="114300" simplePos="0" relativeHeight="251658241" behindDoc="0" locked="0" layoutInCell="1" allowOverlap="1" wp14:anchorId="11100D6A" wp14:editId="21AAE1BA">
          <wp:simplePos x="0" y="0"/>
          <wp:positionH relativeFrom="column">
            <wp:posOffset>-311480</wp:posOffset>
          </wp:positionH>
          <wp:positionV relativeFrom="paragraph">
            <wp:posOffset>-15556</wp:posOffset>
          </wp:positionV>
          <wp:extent cx="2276131" cy="697692"/>
          <wp:effectExtent l="0" t="0" r="0" b="7620"/>
          <wp:wrapNone/>
          <wp:docPr id="1438422620" name="Picture 14384226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C full lockup_Full colour.png"/>
                  <pic:cNvPicPr/>
                </pic:nvPicPr>
                <pic:blipFill>
                  <a:blip r:embed="rId1"/>
                  <a:stretch>
                    <a:fillRect/>
                  </a:stretch>
                </pic:blipFill>
                <pic:spPr>
                  <a:xfrm>
                    <a:off x="0" y="0"/>
                    <a:ext cx="2276131" cy="6976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587B"/>
    <w:multiLevelType w:val="hybridMultilevel"/>
    <w:tmpl w:val="DC3EBB14"/>
    <w:lvl w:ilvl="0" w:tplc="FFFFFFFF">
      <w:start w:val="1"/>
      <w:numFmt w:val="decimal"/>
      <w:lvlText w:val="%1."/>
      <w:lvlJc w:val="left"/>
      <w:pPr>
        <w:ind w:left="1080" w:hanging="360"/>
      </w:pPr>
      <w:rPr>
        <w:rFonts w:hint="default"/>
        <w:b w:val="0"/>
        <w:bCs w:val="0"/>
      </w:rPr>
    </w:lvl>
    <w:lvl w:ilvl="1" w:tplc="FFFFFFFF">
      <w:start w:val="1"/>
      <w:numFmt w:val="bullet"/>
      <w:lvlText w:val=""/>
      <w:lvlJc w:val="left"/>
      <w:pPr>
        <w:ind w:left="873" w:hanging="360"/>
      </w:pPr>
      <w:rPr>
        <w:rFonts w:ascii="Symbol" w:hAnsi="Symbol" w:hint="default"/>
      </w:rPr>
    </w:lvl>
    <w:lvl w:ilvl="2" w:tplc="FFFFFFFF">
      <w:start w:val="1"/>
      <w:numFmt w:val="lowerLetter"/>
      <w:lvlText w:val="(%3)"/>
      <w:lvlJc w:val="left"/>
      <w:pPr>
        <w:ind w:left="2553" w:hanging="420"/>
      </w:pPr>
      <w:rPr>
        <w:rFonts w:hint="default"/>
      </w:r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1" w15:restartNumberingAfterBreak="0">
    <w:nsid w:val="06BD236B"/>
    <w:multiLevelType w:val="hybridMultilevel"/>
    <w:tmpl w:val="FAA42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FE5ACF"/>
    <w:multiLevelType w:val="hybridMultilevel"/>
    <w:tmpl w:val="25962D2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B77CB7"/>
    <w:multiLevelType w:val="hybridMultilevel"/>
    <w:tmpl w:val="BCF6DC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574CEC"/>
    <w:multiLevelType w:val="hybridMultilevel"/>
    <w:tmpl w:val="F440E484"/>
    <w:lvl w:ilvl="0" w:tplc="1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7005A3"/>
    <w:multiLevelType w:val="hybridMultilevel"/>
    <w:tmpl w:val="53426AAA"/>
    <w:lvl w:ilvl="0" w:tplc="14090019">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Letter"/>
      <w:lvlText w:val="(%3)"/>
      <w:lvlJc w:val="left"/>
      <w:pPr>
        <w:ind w:left="2400" w:hanging="4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95027C"/>
    <w:multiLevelType w:val="hybridMultilevel"/>
    <w:tmpl w:val="034E0F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683E13"/>
    <w:multiLevelType w:val="hybridMultilevel"/>
    <w:tmpl w:val="1A7E9384"/>
    <w:lvl w:ilvl="0" w:tplc="9B2441DC">
      <w:start w:val="1"/>
      <w:numFmt w:val="bullet"/>
      <w:lvlText w:val=""/>
      <w:lvlJc w:val="left"/>
      <w:pPr>
        <w:ind w:left="720" w:hanging="360"/>
      </w:pPr>
      <w:rPr>
        <w:rFonts w:ascii="Symbol" w:hAnsi="Symbol"/>
      </w:rPr>
    </w:lvl>
    <w:lvl w:ilvl="1" w:tplc="E3F01DA6">
      <w:start w:val="1"/>
      <w:numFmt w:val="bullet"/>
      <w:lvlText w:val=""/>
      <w:lvlJc w:val="left"/>
      <w:pPr>
        <w:ind w:left="720" w:hanging="360"/>
      </w:pPr>
      <w:rPr>
        <w:rFonts w:ascii="Symbol" w:hAnsi="Symbol"/>
      </w:rPr>
    </w:lvl>
    <w:lvl w:ilvl="2" w:tplc="AD807BC0">
      <w:start w:val="1"/>
      <w:numFmt w:val="bullet"/>
      <w:lvlText w:val=""/>
      <w:lvlJc w:val="left"/>
      <w:pPr>
        <w:ind w:left="720" w:hanging="360"/>
      </w:pPr>
      <w:rPr>
        <w:rFonts w:ascii="Symbol" w:hAnsi="Symbol"/>
      </w:rPr>
    </w:lvl>
    <w:lvl w:ilvl="3" w:tplc="D2AEE3CA">
      <w:start w:val="1"/>
      <w:numFmt w:val="bullet"/>
      <w:lvlText w:val=""/>
      <w:lvlJc w:val="left"/>
      <w:pPr>
        <w:ind w:left="720" w:hanging="360"/>
      </w:pPr>
      <w:rPr>
        <w:rFonts w:ascii="Symbol" w:hAnsi="Symbol"/>
      </w:rPr>
    </w:lvl>
    <w:lvl w:ilvl="4" w:tplc="600E7F5E">
      <w:start w:val="1"/>
      <w:numFmt w:val="bullet"/>
      <w:lvlText w:val=""/>
      <w:lvlJc w:val="left"/>
      <w:pPr>
        <w:ind w:left="720" w:hanging="360"/>
      </w:pPr>
      <w:rPr>
        <w:rFonts w:ascii="Symbol" w:hAnsi="Symbol"/>
      </w:rPr>
    </w:lvl>
    <w:lvl w:ilvl="5" w:tplc="CD3ADB96">
      <w:start w:val="1"/>
      <w:numFmt w:val="bullet"/>
      <w:lvlText w:val=""/>
      <w:lvlJc w:val="left"/>
      <w:pPr>
        <w:ind w:left="720" w:hanging="360"/>
      </w:pPr>
      <w:rPr>
        <w:rFonts w:ascii="Symbol" w:hAnsi="Symbol"/>
      </w:rPr>
    </w:lvl>
    <w:lvl w:ilvl="6" w:tplc="AFE456C8">
      <w:start w:val="1"/>
      <w:numFmt w:val="bullet"/>
      <w:lvlText w:val=""/>
      <w:lvlJc w:val="left"/>
      <w:pPr>
        <w:ind w:left="720" w:hanging="360"/>
      </w:pPr>
      <w:rPr>
        <w:rFonts w:ascii="Symbol" w:hAnsi="Symbol"/>
      </w:rPr>
    </w:lvl>
    <w:lvl w:ilvl="7" w:tplc="D10E7C76">
      <w:start w:val="1"/>
      <w:numFmt w:val="bullet"/>
      <w:lvlText w:val=""/>
      <w:lvlJc w:val="left"/>
      <w:pPr>
        <w:ind w:left="720" w:hanging="360"/>
      </w:pPr>
      <w:rPr>
        <w:rFonts w:ascii="Symbol" w:hAnsi="Symbol"/>
      </w:rPr>
    </w:lvl>
    <w:lvl w:ilvl="8" w:tplc="3AEE13FA">
      <w:start w:val="1"/>
      <w:numFmt w:val="bullet"/>
      <w:lvlText w:val=""/>
      <w:lvlJc w:val="left"/>
      <w:pPr>
        <w:ind w:left="720" w:hanging="360"/>
      </w:pPr>
      <w:rPr>
        <w:rFonts w:ascii="Symbol" w:hAnsi="Symbol"/>
      </w:rPr>
    </w:lvl>
  </w:abstractNum>
  <w:abstractNum w:abstractNumId="8" w15:restartNumberingAfterBreak="0">
    <w:nsid w:val="14B10550"/>
    <w:multiLevelType w:val="hybridMultilevel"/>
    <w:tmpl w:val="0D9C9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5837180"/>
    <w:multiLevelType w:val="hybridMultilevel"/>
    <w:tmpl w:val="F4D41530"/>
    <w:lvl w:ilvl="0" w:tplc="3FBA17B2">
      <w:start w:val="1"/>
      <w:numFmt w:val="bullet"/>
      <w:lvlText w:val=""/>
      <w:lvlJc w:val="left"/>
      <w:pPr>
        <w:ind w:left="720" w:hanging="360"/>
      </w:pPr>
      <w:rPr>
        <w:rFonts w:ascii="Symbol" w:hAnsi="Symbol"/>
      </w:rPr>
    </w:lvl>
    <w:lvl w:ilvl="1" w:tplc="8940E7AE">
      <w:start w:val="1"/>
      <w:numFmt w:val="bullet"/>
      <w:lvlText w:val=""/>
      <w:lvlJc w:val="left"/>
      <w:pPr>
        <w:ind w:left="720" w:hanging="360"/>
      </w:pPr>
      <w:rPr>
        <w:rFonts w:ascii="Symbol" w:hAnsi="Symbol"/>
      </w:rPr>
    </w:lvl>
    <w:lvl w:ilvl="2" w:tplc="9DEA8CD2">
      <w:start w:val="1"/>
      <w:numFmt w:val="bullet"/>
      <w:lvlText w:val=""/>
      <w:lvlJc w:val="left"/>
      <w:pPr>
        <w:ind w:left="720" w:hanging="360"/>
      </w:pPr>
      <w:rPr>
        <w:rFonts w:ascii="Symbol" w:hAnsi="Symbol"/>
      </w:rPr>
    </w:lvl>
    <w:lvl w:ilvl="3" w:tplc="D4B26B9C">
      <w:start w:val="1"/>
      <w:numFmt w:val="bullet"/>
      <w:lvlText w:val=""/>
      <w:lvlJc w:val="left"/>
      <w:pPr>
        <w:ind w:left="720" w:hanging="360"/>
      </w:pPr>
      <w:rPr>
        <w:rFonts w:ascii="Symbol" w:hAnsi="Symbol"/>
      </w:rPr>
    </w:lvl>
    <w:lvl w:ilvl="4" w:tplc="B3C080FC">
      <w:start w:val="1"/>
      <w:numFmt w:val="bullet"/>
      <w:lvlText w:val=""/>
      <w:lvlJc w:val="left"/>
      <w:pPr>
        <w:ind w:left="720" w:hanging="360"/>
      </w:pPr>
      <w:rPr>
        <w:rFonts w:ascii="Symbol" w:hAnsi="Symbol"/>
      </w:rPr>
    </w:lvl>
    <w:lvl w:ilvl="5" w:tplc="DFA422EA">
      <w:start w:val="1"/>
      <w:numFmt w:val="bullet"/>
      <w:lvlText w:val=""/>
      <w:lvlJc w:val="left"/>
      <w:pPr>
        <w:ind w:left="720" w:hanging="360"/>
      </w:pPr>
      <w:rPr>
        <w:rFonts w:ascii="Symbol" w:hAnsi="Symbol"/>
      </w:rPr>
    </w:lvl>
    <w:lvl w:ilvl="6" w:tplc="C206E99E">
      <w:start w:val="1"/>
      <w:numFmt w:val="bullet"/>
      <w:lvlText w:val=""/>
      <w:lvlJc w:val="left"/>
      <w:pPr>
        <w:ind w:left="720" w:hanging="360"/>
      </w:pPr>
      <w:rPr>
        <w:rFonts w:ascii="Symbol" w:hAnsi="Symbol"/>
      </w:rPr>
    </w:lvl>
    <w:lvl w:ilvl="7" w:tplc="F1948514">
      <w:start w:val="1"/>
      <w:numFmt w:val="bullet"/>
      <w:lvlText w:val=""/>
      <w:lvlJc w:val="left"/>
      <w:pPr>
        <w:ind w:left="720" w:hanging="360"/>
      </w:pPr>
      <w:rPr>
        <w:rFonts w:ascii="Symbol" w:hAnsi="Symbol"/>
      </w:rPr>
    </w:lvl>
    <w:lvl w:ilvl="8" w:tplc="B79EB692">
      <w:start w:val="1"/>
      <w:numFmt w:val="bullet"/>
      <w:lvlText w:val=""/>
      <w:lvlJc w:val="left"/>
      <w:pPr>
        <w:ind w:left="720" w:hanging="360"/>
      </w:pPr>
      <w:rPr>
        <w:rFonts w:ascii="Symbol" w:hAnsi="Symbol"/>
      </w:rPr>
    </w:lvl>
  </w:abstractNum>
  <w:abstractNum w:abstractNumId="10" w15:restartNumberingAfterBreak="0">
    <w:nsid w:val="17030C22"/>
    <w:multiLevelType w:val="hybridMultilevel"/>
    <w:tmpl w:val="6AE67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8593656"/>
    <w:multiLevelType w:val="hybridMultilevel"/>
    <w:tmpl w:val="0778D9DC"/>
    <w:lvl w:ilvl="0" w:tplc="FFFFFFFF">
      <w:start w:val="1"/>
      <w:numFmt w:val="decimal"/>
      <w:lvlText w:val="%1."/>
      <w:lvlJc w:val="left"/>
      <w:pPr>
        <w:ind w:left="720" w:hanging="360"/>
      </w:pPr>
    </w:lvl>
    <w:lvl w:ilvl="1" w:tplc="1409000F">
      <w:start w:val="1"/>
      <w:numFmt w:val="decimal"/>
      <w:lvlText w:val="%2."/>
      <w:lvlJc w:val="left"/>
      <w:pPr>
        <w:ind w:left="720" w:hanging="360"/>
      </w:pPr>
    </w:lvl>
    <w:lvl w:ilvl="2" w:tplc="FFFFFFFF">
      <w:start w:val="1"/>
      <w:numFmt w:val="lowerLetter"/>
      <w:lvlText w:val="(%3)"/>
      <w:lvlJc w:val="left"/>
      <w:pPr>
        <w:ind w:left="2400" w:hanging="4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7C0DE6"/>
    <w:multiLevelType w:val="hybridMultilevel"/>
    <w:tmpl w:val="D8DE56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A811AD"/>
    <w:multiLevelType w:val="hybridMultilevel"/>
    <w:tmpl w:val="01C42BC0"/>
    <w:lvl w:ilvl="0" w:tplc="3632A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B9F305E"/>
    <w:multiLevelType w:val="hybridMultilevel"/>
    <w:tmpl w:val="7AF6A3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BD42840"/>
    <w:multiLevelType w:val="hybridMultilevel"/>
    <w:tmpl w:val="3628F510"/>
    <w:lvl w:ilvl="0" w:tplc="FFFFFFF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BE11B53"/>
    <w:multiLevelType w:val="hybridMultilevel"/>
    <w:tmpl w:val="0D167D0C"/>
    <w:lvl w:ilvl="0" w:tplc="14090001">
      <w:start w:val="1"/>
      <w:numFmt w:val="bullet"/>
      <w:lvlText w:val=""/>
      <w:lvlJc w:val="left"/>
      <w:pPr>
        <w:ind w:left="-936" w:hanging="360"/>
      </w:pPr>
      <w:rPr>
        <w:rFonts w:ascii="Symbol" w:hAnsi="Symbol" w:hint="default"/>
      </w:rPr>
    </w:lvl>
    <w:lvl w:ilvl="1" w:tplc="14090003">
      <w:start w:val="1"/>
      <w:numFmt w:val="bullet"/>
      <w:lvlText w:val="o"/>
      <w:lvlJc w:val="left"/>
      <w:pPr>
        <w:ind w:left="-216" w:hanging="360"/>
      </w:pPr>
      <w:rPr>
        <w:rFonts w:ascii="Courier New" w:hAnsi="Courier New" w:cs="Courier New" w:hint="default"/>
      </w:rPr>
    </w:lvl>
    <w:lvl w:ilvl="2" w:tplc="14090005" w:tentative="1">
      <w:start w:val="1"/>
      <w:numFmt w:val="bullet"/>
      <w:lvlText w:val=""/>
      <w:lvlJc w:val="left"/>
      <w:pPr>
        <w:ind w:left="504" w:hanging="360"/>
      </w:pPr>
      <w:rPr>
        <w:rFonts w:ascii="Wingdings" w:hAnsi="Wingdings" w:hint="default"/>
      </w:rPr>
    </w:lvl>
    <w:lvl w:ilvl="3" w:tplc="14090001" w:tentative="1">
      <w:start w:val="1"/>
      <w:numFmt w:val="bullet"/>
      <w:lvlText w:val=""/>
      <w:lvlJc w:val="left"/>
      <w:pPr>
        <w:ind w:left="1224" w:hanging="360"/>
      </w:pPr>
      <w:rPr>
        <w:rFonts w:ascii="Symbol" w:hAnsi="Symbol" w:hint="default"/>
      </w:rPr>
    </w:lvl>
    <w:lvl w:ilvl="4" w:tplc="14090003" w:tentative="1">
      <w:start w:val="1"/>
      <w:numFmt w:val="bullet"/>
      <w:lvlText w:val="o"/>
      <w:lvlJc w:val="left"/>
      <w:pPr>
        <w:ind w:left="1944" w:hanging="360"/>
      </w:pPr>
      <w:rPr>
        <w:rFonts w:ascii="Courier New" w:hAnsi="Courier New" w:cs="Courier New" w:hint="default"/>
      </w:rPr>
    </w:lvl>
    <w:lvl w:ilvl="5" w:tplc="14090005" w:tentative="1">
      <w:start w:val="1"/>
      <w:numFmt w:val="bullet"/>
      <w:lvlText w:val=""/>
      <w:lvlJc w:val="left"/>
      <w:pPr>
        <w:ind w:left="2664" w:hanging="360"/>
      </w:pPr>
      <w:rPr>
        <w:rFonts w:ascii="Wingdings" w:hAnsi="Wingdings" w:hint="default"/>
      </w:rPr>
    </w:lvl>
    <w:lvl w:ilvl="6" w:tplc="14090001" w:tentative="1">
      <w:start w:val="1"/>
      <w:numFmt w:val="bullet"/>
      <w:lvlText w:val=""/>
      <w:lvlJc w:val="left"/>
      <w:pPr>
        <w:ind w:left="3384" w:hanging="360"/>
      </w:pPr>
      <w:rPr>
        <w:rFonts w:ascii="Symbol" w:hAnsi="Symbol" w:hint="default"/>
      </w:rPr>
    </w:lvl>
    <w:lvl w:ilvl="7" w:tplc="14090003" w:tentative="1">
      <w:start w:val="1"/>
      <w:numFmt w:val="bullet"/>
      <w:lvlText w:val="o"/>
      <w:lvlJc w:val="left"/>
      <w:pPr>
        <w:ind w:left="4104" w:hanging="360"/>
      </w:pPr>
      <w:rPr>
        <w:rFonts w:ascii="Courier New" w:hAnsi="Courier New" w:cs="Courier New" w:hint="default"/>
      </w:rPr>
    </w:lvl>
    <w:lvl w:ilvl="8" w:tplc="14090005" w:tentative="1">
      <w:start w:val="1"/>
      <w:numFmt w:val="bullet"/>
      <w:lvlText w:val=""/>
      <w:lvlJc w:val="left"/>
      <w:pPr>
        <w:ind w:left="4824" w:hanging="360"/>
      </w:pPr>
      <w:rPr>
        <w:rFonts w:ascii="Wingdings" w:hAnsi="Wingdings" w:hint="default"/>
      </w:rPr>
    </w:lvl>
  </w:abstractNum>
  <w:abstractNum w:abstractNumId="17" w15:restartNumberingAfterBreak="0">
    <w:nsid w:val="2C310FC5"/>
    <w:multiLevelType w:val="hybridMultilevel"/>
    <w:tmpl w:val="49A4AEA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D997457"/>
    <w:multiLevelType w:val="hybridMultilevel"/>
    <w:tmpl w:val="3EB2C7BC"/>
    <w:lvl w:ilvl="0" w:tplc="23CE057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E65150"/>
    <w:multiLevelType w:val="hybridMultilevel"/>
    <w:tmpl w:val="4D2C0F9A"/>
    <w:lvl w:ilvl="0" w:tplc="8D708DAC">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6E75D2"/>
    <w:multiLevelType w:val="hybridMultilevel"/>
    <w:tmpl w:val="AEEE958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1EE3CD2"/>
    <w:multiLevelType w:val="hybridMultilevel"/>
    <w:tmpl w:val="A7FAA21C"/>
    <w:lvl w:ilvl="0" w:tplc="3632A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774750"/>
    <w:multiLevelType w:val="hybridMultilevel"/>
    <w:tmpl w:val="3AA2CEFE"/>
    <w:lvl w:ilvl="0" w:tplc="14090001">
      <w:start w:val="1"/>
      <w:numFmt w:val="bullet"/>
      <w:lvlText w:val=""/>
      <w:lvlJc w:val="left"/>
      <w:pPr>
        <w:ind w:left="1080" w:hanging="360"/>
      </w:pPr>
      <w:rPr>
        <w:rFonts w:ascii="Symbol" w:hAnsi="Symbol" w:hint="default"/>
        <w:b w:val="0"/>
        <w:bCs w:val="0"/>
      </w:rPr>
    </w:lvl>
    <w:lvl w:ilvl="1" w:tplc="FFFFFFFF">
      <w:start w:val="1"/>
      <w:numFmt w:val="bullet"/>
      <w:lvlText w:val=""/>
      <w:lvlJc w:val="left"/>
      <w:pPr>
        <w:ind w:left="873" w:hanging="360"/>
      </w:pPr>
      <w:rPr>
        <w:rFonts w:ascii="Symbol" w:hAnsi="Symbol" w:hint="default"/>
      </w:rPr>
    </w:lvl>
    <w:lvl w:ilvl="2" w:tplc="FFFFFFFF">
      <w:start w:val="1"/>
      <w:numFmt w:val="lowerLetter"/>
      <w:lvlText w:val="(%3)"/>
      <w:lvlJc w:val="left"/>
      <w:pPr>
        <w:ind w:left="2553" w:hanging="420"/>
      </w:pPr>
      <w:rPr>
        <w:rFonts w:hint="default"/>
      </w:r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23" w15:restartNumberingAfterBreak="0">
    <w:nsid w:val="36010DC3"/>
    <w:multiLevelType w:val="hybridMultilevel"/>
    <w:tmpl w:val="5694E37E"/>
    <w:lvl w:ilvl="0" w:tplc="FD6A6C48">
      <w:start w:val="1"/>
      <w:numFmt w:val="bullet"/>
      <w:lvlText w:val="•"/>
      <w:lvlJc w:val="left"/>
      <w:pPr>
        <w:tabs>
          <w:tab w:val="num" w:pos="720"/>
        </w:tabs>
        <w:ind w:left="720" w:hanging="360"/>
      </w:pPr>
      <w:rPr>
        <w:rFonts w:ascii="Arial" w:hAnsi="Arial" w:hint="default"/>
      </w:rPr>
    </w:lvl>
    <w:lvl w:ilvl="1" w:tplc="7DE894F6" w:tentative="1">
      <w:start w:val="1"/>
      <w:numFmt w:val="bullet"/>
      <w:lvlText w:val="•"/>
      <w:lvlJc w:val="left"/>
      <w:pPr>
        <w:tabs>
          <w:tab w:val="num" w:pos="1440"/>
        </w:tabs>
        <w:ind w:left="1440" w:hanging="360"/>
      </w:pPr>
      <w:rPr>
        <w:rFonts w:ascii="Arial" w:hAnsi="Arial" w:hint="default"/>
      </w:rPr>
    </w:lvl>
    <w:lvl w:ilvl="2" w:tplc="0DDAC82E" w:tentative="1">
      <w:start w:val="1"/>
      <w:numFmt w:val="bullet"/>
      <w:lvlText w:val="•"/>
      <w:lvlJc w:val="left"/>
      <w:pPr>
        <w:tabs>
          <w:tab w:val="num" w:pos="2160"/>
        </w:tabs>
        <w:ind w:left="2160" w:hanging="360"/>
      </w:pPr>
      <w:rPr>
        <w:rFonts w:ascii="Arial" w:hAnsi="Arial" w:hint="default"/>
      </w:rPr>
    </w:lvl>
    <w:lvl w:ilvl="3" w:tplc="304E7D1E" w:tentative="1">
      <w:start w:val="1"/>
      <w:numFmt w:val="bullet"/>
      <w:lvlText w:val="•"/>
      <w:lvlJc w:val="left"/>
      <w:pPr>
        <w:tabs>
          <w:tab w:val="num" w:pos="2880"/>
        </w:tabs>
        <w:ind w:left="2880" w:hanging="360"/>
      </w:pPr>
      <w:rPr>
        <w:rFonts w:ascii="Arial" w:hAnsi="Arial" w:hint="default"/>
      </w:rPr>
    </w:lvl>
    <w:lvl w:ilvl="4" w:tplc="77A0BD38" w:tentative="1">
      <w:start w:val="1"/>
      <w:numFmt w:val="bullet"/>
      <w:lvlText w:val="•"/>
      <w:lvlJc w:val="left"/>
      <w:pPr>
        <w:tabs>
          <w:tab w:val="num" w:pos="3600"/>
        </w:tabs>
        <w:ind w:left="3600" w:hanging="360"/>
      </w:pPr>
      <w:rPr>
        <w:rFonts w:ascii="Arial" w:hAnsi="Arial" w:hint="default"/>
      </w:rPr>
    </w:lvl>
    <w:lvl w:ilvl="5" w:tplc="9BAC931A" w:tentative="1">
      <w:start w:val="1"/>
      <w:numFmt w:val="bullet"/>
      <w:lvlText w:val="•"/>
      <w:lvlJc w:val="left"/>
      <w:pPr>
        <w:tabs>
          <w:tab w:val="num" w:pos="4320"/>
        </w:tabs>
        <w:ind w:left="4320" w:hanging="360"/>
      </w:pPr>
      <w:rPr>
        <w:rFonts w:ascii="Arial" w:hAnsi="Arial" w:hint="default"/>
      </w:rPr>
    </w:lvl>
    <w:lvl w:ilvl="6" w:tplc="D6145AC0" w:tentative="1">
      <w:start w:val="1"/>
      <w:numFmt w:val="bullet"/>
      <w:lvlText w:val="•"/>
      <w:lvlJc w:val="left"/>
      <w:pPr>
        <w:tabs>
          <w:tab w:val="num" w:pos="5040"/>
        </w:tabs>
        <w:ind w:left="5040" w:hanging="360"/>
      </w:pPr>
      <w:rPr>
        <w:rFonts w:ascii="Arial" w:hAnsi="Arial" w:hint="default"/>
      </w:rPr>
    </w:lvl>
    <w:lvl w:ilvl="7" w:tplc="D00255E0" w:tentative="1">
      <w:start w:val="1"/>
      <w:numFmt w:val="bullet"/>
      <w:lvlText w:val="•"/>
      <w:lvlJc w:val="left"/>
      <w:pPr>
        <w:tabs>
          <w:tab w:val="num" w:pos="5760"/>
        </w:tabs>
        <w:ind w:left="5760" w:hanging="360"/>
      </w:pPr>
      <w:rPr>
        <w:rFonts w:ascii="Arial" w:hAnsi="Arial" w:hint="default"/>
      </w:rPr>
    </w:lvl>
    <w:lvl w:ilvl="8" w:tplc="F940D6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7D53401"/>
    <w:multiLevelType w:val="hybridMultilevel"/>
    <w:tmpl w:val="543E28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6B0380"/>
    <w:multiLevelType w:val="hybridMultilevel"/>
    <w:tmpl w:val="FFBEC3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3E853928"/>
    <w:multiLevelType w:val="hybridMultilevel"/>
    <w:tmpl w:val="7C66C1D6"/>
    <w:lvl w:ilvl="0" w:tplc="3632A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EE22857"/>
    <w:multiLevelType w:val="hybridMultilevel"/>
    <w:tmpl w:val="9E8266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5F46057"/>
    <w:multiLevelType w:val="hybridMultilevel"/>
    <w:tmpl w:val="2EE67CE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62F3767"/>
    <w:multiLevelType w:val="hybridMultilevel"/>
    <w:tmpl w:val="45CC3A0E"/>
    <w:lvl w:ilvl="0" w:tplc="93DCE46A">
      <w:start w:val="1"/>
      <w:numFmt w:val="bullet"/>
      <w:lvlText w:val=""/>
      <w:lvlJc w:val="left"/>
      <w:pPr>
        <w:ind w:left="720" w:hanging="360"/>
      </w:pPr>
      <w:rPr>
        <w:rFonts w:ascii="Symbol" w:hAnsi="Symbol"/>
      </w:rPr>
    </w:lvl>
    <w:lvl w:ilvl="1" w:tplc="6AE6791C">
      <w:start w:val="1"/>
      <w:numFmt w:val="bullet"/>
      <w:lvlText w:val=""/>
      <w:lvlJc w:val="left"/>
      <w:pPr>
        <w:ind w:left="720" w:hanging="360"/>
      </w:pPr>
      <w:rPr>
        <w:rFonts w:ascii="Symbol" w:hAnsi="Symbol"/>
      </w:rPr>
    </w:lvl>
    <w:lvl w:ilvl="2" w:tplc="8CECCE6A">
      <w:start w:val="1"/>
      <w:numFmt w:val="bullet"/>
      <w:lvlText w:val=""/>
      <w:lvlJc w:val="left"/>
      <w:pPr>
        <w:ind w:left="720" w:hanging="360"/>
      </w:pPr>
      <w:rPr>
        <w:rFonts w:ascii="Symbol" w:hAnsi="Symbol"/>
      </w:rPr>
    </w:lvl>
    <w:lvl w:ilvl="3" w:tplc="75FE0DCE">
      <w:start w:val="1"/>
      <w:numFmt w:val="bullet"/>
      <w:lvlText w:val=""/>
      <w:lvlJc w:val="left"/>
      <w:pPr>
        <w:ind w:left="720" w:hanging="360"/>
      </w:pPr>
      <w:rPr>
        <w:rFonts w:ascii="Symbol" w:hAnsi="Symbol"/>
      </w:rPr>
    </w:lvl>
    <w:lvl w:ilvl="4" w:tplc="D7F457DC">
      <w:start w:val="1"/>
      <w:numFmt w:val="bullet"/>
      <w:lvlText w:val=""/>
      <w:lvlJc w:val="left"/>
      <w:pPr>
        <w:ind w:left="720" w:hanging="360"/>
      </w:pPr>
      <w:rPr>
        <w:rFonts w:ascii="Symbol" w:hAnsi="Symbol"/>
      </w:rPr>
    </w:lvl>
    <w:lvl w:ilvl="5" w:tplc="0A98CAA6">
      <w:start w:val="1"/>
      <w:numFmt w:val="bullet"/>
      <w:lvlText w:val=""/>
      <w:lvlJc w:val="left"/>
      <w:pPr>
        <w:ind w:left="720" w:hanging="360"/>
      </w:pPr>
      <w:rPr>
        <w:rFonts w:ascii="Symbol" w:hAnsi="Symbol"/>
      </w:rPr>
    </w:lvl>
    <w:lvl w:ilvl="6" w:tplc="F3DE2896">
      <w:start w:val="1"/>
      <w:numFmt w:val="bullet"/>
      <w:lvlText w:val=""/>
      <w:lvlJc w:val="left"/>
      <w:pPr>
        <w:ind w:left="720" w:hanging="360"/>
      </w:pPr>
      <w:rPr>
        <w:rFonts w:ascii="Symbol" w:hAnsi="Symbol"/>
      </w:rPr>
    </w:lvl>
    <w:lvl w:ilvl="7" w:tplc="56EE80BA">
      <w:start w:val="1"/>
      <w:numFmt w:val="bullet"/>
      <w:lvlText w:val=""/>
      <w:lvlJc w:val="left"/>
      <w:pPr>
        <w:ind w:left="720" w:hanging="360"/>
      </w:pPr>
      <w:rPr>
        <w:rFonts w:ascii="Symbol" w:hAnsi="Symbol"/>
      </w:rPr>
    </w:lvl>
    <w:lvl w:ilvl="8" w:tplc="D8025052">
      <w:start w:val="1"/>
      <w:numFmt w:val="bullet"/>
      <w:lvlText w:val=""/>
      <w:lvlJc w:val="left"/>
      <w:pPr>
        <w:ind w:left="720" w:hanging="360"/>
      </w:pPr>
      <w:rPr>
        <w:rFonts w:ascii="Symbol" w:hAnsi="Symbol"/>
      </w:rPr>
    </w:lvl>
  </w:abstractNum>
  <w:abstractNum w:abstractNumId="30" w15:restartNumberingAfterBreak="0">
    <w:nsid w:val="47653CF9"/>
    <w:multiLevelType w:val="hybridMultilevel"/>
    <w:tmpl w:val="C0040330"/>
    <w:lvl w:ilvl="0" w:tplc="14090001">
      <w:start w:val="1"/>
      <w:numFmt w:val="bullet"/>
      <w:lvlText w:val=""/>
      <w:lvlJc w:val="left"/>
      <w:pPr>
        <w:ind w:left="770" w:hanging="360"/>
      </w:pPr>
      <w:rPr>
        <w:rFonts w:ascii="Symbol" w:hAnsi="Symbol" w:hint="default"/>
      </w:rPr>
    </w:lvl>
    <w:lvl w:ilvl="1" w:tplc="14090003">
      <w:start w:val="1"/>
      <w:numFmt w:val="bullet"/>
      <w:lvlText w:val="o"/>
      <w:lvlJc w:val="left"/>
      <w:pPr>
        <w:ind w:left="1490" w:hanging="360"/>
      </w:pPr>
      <w:rPr>
        <w:rFonts w:ascii="Courier New" w:hAnsi="Courier New" w:cs="Courier New" w:hint="default"/>
      </w:rPr>
    </w:lvl>
    <w:lvl w:ilvl="2" w:tplc="14090005">
      <w:start w:val="1"/>
      <w:numFmt w:val="bullet"/>
      <w:lvlText w:val=""/>
      <w:lvlJc w:val="left"/>
      <w:pPr>
        <w:ind w:left="2210" w:hanging="360"/>
      </w:pPr>
      <w:rPr>
        <w:rFonts w:ascii="Wingdings" w:hAnsi="Wingdings" w:hint="default"/>
      </w:rPr>
    </w:lvl>
    <w:lvl w:ilvl="3" w:tplc="14090001">
      <w:start w:val="1"/>
      <w:numFmt w:val="bullet"/>
      <w:lvlText w:val=""/>
      <w:lvlJc w:val="left"/>
      <w:pPr>
        <w:ind w:left="2930" w:hanging="360"/>
      </w:pPr>
      <w:rPr>
        <w:rFonts w:ascii="Symbol" w:hAnsi="Symbol" w:hint="default"/>
      </w:rPr>
    </w:lvl>
    <w:lvl w:ilvl="4" w:tplc="14090003">
      <w:start w:val="1"/>
      <w:numFmt w:val="bullet"/>
      <w:lvlText w:val="o"/>
      <w:lvlJc w:val="left"/>
      <w:pPr>
        <w:ind w:left="3650" w:hanging="360"/>
      </w:pPr>
      <w:rPr>
        <w:rFonts w:ascii="Courier New" w:hAnsi="Courier New" w:cs="Courier New" w:hint="default"/>
      </w:rPr>
    </w:lvl>
    <w:lvl w:ilvl="5" w:tplc="14090005">
      <w:start w:val="1"/>
      <w:numFmt w:val="bullet"/>
      <w:lvlText w:val=""/>
      <w:lvlJc w:val="left"/>
      <w:pPr>
        <w:ind w:left="4370" w:hanging="360"/>
      </w:pPr>
      <w:rPr>
        <w:rFonts w:ascii="Wingdings" w:hAnsi="Wingdings" w:hint="default"/>
      </w:rPr>
    </w:lvl>
    <w:lvl w:ilvl="6" w:tplc="14090001">
      <w:start w:val="1"/>
      <w:numFmt w:val="bullet"/>
      <w:lvlText w:val=""/>
      <w:lvlJc w:val="left"/>
      <w:pPr>
        <w:ind w:left="5090" w:hanging="360"/>
      </w:pPr>
      <w:rPr>
        <w:rFonts w:ascii="Symbol" w:hAnsi="Symbol" w:hint="default"/>
      </w:rPr>
    </w:lvl>
    <w:lvl w:ilvl="7" w:tplc="14090003">
      <w:start w:val="1"/>
      <w:numFmt w:val="bullet"/>
      <w:lvlText w:val="o"/>
      <w:lvlJc w:val="left"/>
      <w:pPr>
        <w:ind w:left="5810" w:hanging="360"/>
      </w:pPr>
      <w:rPr>
        <w:rFonts w:ascii="Courier New" w:hAnsi="Courier New" w:cs="Courier New" w:hint="default"/>
      </w:rPr>
    </w:lvl>
    <w:lvl w:ilvl="8" w:tplc="14090005">
      <w:start w:val="1"/>
      <w:numFmt w:val="bullet"/>
      <w:lvlText w:val=""/>
      <w:lvlJc w:val="left"/>
      <w:pPr>
        <w:ind w:left="6530" w:hanging="360"/>
      </w:pPr>
      <w:rPr>
        <w:rFonts w:ascii="Wingdings" w:hAnsi="Wingdings" w:hint="default"/>
      </w:rPr>
    </w:lvl>
  </w:abstractNum>
  <w:abstractNum w:abstractNumId="31" w15:restartNumberingAfterBreak="0">
    <w:nsid w:val="47DE6374"/>
    <w:multiLevelType w:val="hybridMultilevel"/>
    <w:tmpl w:val="444C95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8849884"/>
    <w:multiLevelType w:val="hybridMultilevel"/>
    <w:tmpl w:val="FFFFFFFF"/>
    <w:lvl w:ilvl="0" w:tplc="B83A3CF0">
      <w:start w:val="11"/>
      <w:numFmt w:val="decimal"/>
      <w:lvlText w:val="%1."/>
      <w:lvlJc w:val="left"/>
      <w:pPr>
        <w:ind w:left="785" w:hanging="360"/>
      </w:pPr>
    </w:lvl>
    <w:lvl w:ilvl="1" w:tplc="2B304CF0">
      <w:start w:val="1"/>
      <w:numFmt w:val="lowerLetter"/>
      <w:lvlText w:val="%2."/>
      <w:lvlJc w:val="left"/>
      <w:pPr>
        <w:ind w:left="1440" w:hanging="360"/>
      </w:pPr>
    </w:lvl>
    <w:lvl w:ilvl="2" w:tplc="270A1EE2">
      <w:start w:val="1"/>
      <w:numFmt w:val="lowerRoman"/>
      <w:lvlText w:val="%3."/>
      <w:lvlJc w:val="right"/>
      <w:pPr>
        <w:ind w:left="2160" w:hanging="180"/>
      </w:pPr>
    </w:lvl>
    <w:lvl w:ilvl="3" w:tplc="0568A21A">
      <w:start w:val="1"/>
      <w:numFmt w:val="decimal"/>
      <w:lvlText w:val="%4."/>
      <w:lvlJc w:val="left"/>
      <w:pPr>
        <w:ind w:left="2880" w:hanging="360"/>
      </w:pPr>
    </w:lvl>
    <w:lvl w:ilvl="4" w:tplc="45925600">
      <w:start w:val="1"/>
      <w:numFmt w:val="lowerLetter"/>
      <w:lvlText w:val="%5."/>
      <w:lvlJc w:val="left"/>
      <w:pPr>
        <w:ind w:left="3600" w:hanging="360"/>
      </w:pPr>
    </w:lvl>
    <w:lvl w:ilvl="5" w:tplc="A7F6098C">
      <w:start w:val="1"/>
      <w:numFmt w:val="lowerRoman"/>
      <w:lvlText w:val="%6."/>
      <w:lvlJc w:val="right"/>
      <w:pPr>
        <w:ind w:left="4320" w:hanging="180"/>
      </w:pPr>
    </w:lvl>
    <w:lvl w:ilvl="6" w:tplc="C3FACA54">
      <w:start w:val="1"/>
      <w:numFmt w:val="decimal"/>
      <w:lvlText w:val="%7."/>
      <w:lvlJc w:val="left"/>
      <w:pPr>
        <w:ind w:left="5040" w:hanging="360"/>
      </w:pPr>
    </w:lvl>
    <w:lvl w:ilvl="7" w:tplc="8DB86F8A">
      <w:start w:val="1"/>
      <w:numFmt w:val="lowerLetter"/>
      <w:lvlText w:val="%8."/>
      <w:lvlJc w:val="left"/>
      <w:pPr>
        <w:ind w:left="5760" w:hanging="360"/>
      </w:pPr>
    </w:lvl>
    <w:lvl w:ilvl="8" w:tplc="9F4A7A36">
      <w:start w:val="1"/>
      <w:numFmt w:val="lowerRoman"/>
      <w:lvlText w:val="%9."/>
      <w:lvlJc w:val="right"/>
      <w:pPr>
        <w:ind w:left="6480" w:hanging="180"/>
      </w:pPr>
    </w:lvl>
  </w:abstractNum>
  <w:abstractNum w:abstractNumId="33" w15:restartNumberingAfterBreak="0">
    <w:nsid w:val="48CE1B24"/>
    <w:multiLevelType w:val="hybridMultilevel"/>
    <w:tmpl w:val="FFFFFFFF"/>
    <w:lvl w:ilvl="0" w:tplc="1FECE2C6">
      <w:start w:val="10"/>
      <w:numFmt w:val="decimal"/>
      <w:lvlText w:val="%1."/>
      <w:lvlJc w:val="left"/>
      <w:pPr>
        <w:ind w:left="785" w:hanging="360"/>
      </w:pPr>
    </w:lvl>
    <w:lvl w:ilvl="1" w:tplc="546C3092">
      <w:start w:val="1"/>
      <w:numFmt w:val="lowerLetter"/>
      <w:lvlText w:val="%2."/>
      <w:lvlJc w:val="left"/>
      <w:pPr>
        <w:ind w:left="1440" w:hanging="360"/>
      </w:pPr>
    </w:lvl>
    <w:lvl w:ilvl="2" w:tplc="C850630E">
      <w:start w:val="1"/>
      <w:numFmt w:val="lowerRoman"/>
      <w:lvlText w:val="%3."/>
      <w:lvlJc w:val="right"/>
      <w:pPr>
        <w:ind w:left="2160" w:hanging="180"/>
      </w:pPr>
    </w:lvl>
    <w:lvl w:ilvl="3" w:tplc="A08CCD0C">
      <w:start w:val="1"/>
      <w:numFmt w:val="decimal"/>
      <w:lvlText w:val="%4."/>
      <w:lvlJc w:val="left"/>
      <w:pPr>
        <w:ind w:left="2880" w:hanging="360"/>
      </w:pPr>
    </w:lvl>
    <w:lvl w:ilvl="4" w:tplc="F5044EBC">
      <w:start w:val="1"/>
      <w:numFmt w:val="lowerLetter"/>
      <w:lvlText w:val="%5."/>
      <w:lvlJc w:val="left"/>
      <w:pPr>
        <w:ind w:left="3600" w:hanging="360"/>
      </w:pPr>
    </w:lvl>
    <w:lvl w:ilvl="5" w:tplc="D62E1D4E">
      <w:start w:val="1"/>
      <w:numFmt w:val="lowerRoman"/>
      <w:lvlText w:val="%6."/>
      <w:lvlJc w:val="right"/>
      <w:pPr>
        <w:ind w:left="4320" w:hanging="180"/>
      </w:pPr>
    </w:lvl>
    <w:lvl w:ilvl="6" w:tplc="9BC452CC">
      <w:start w:val="1"/>
      <w:numFmt w:val="decimal"/>
      <w:lvlText w:val="%7."/>
      <w:lvlJc w:val="left"/>
      <w:pPr>
        <w:ind w:left="5040" w:hanging="360"/>
      </w:pPr>
    </w:lvl>
    <w:lvl w:ilvl="7" w:tplc="AB823D08">
      <w:start w:val="1"/>
      <w:numFmt w:val="lowerLetter"/>
      <w:lvlText w:val="%8."/>
      <w:lvlJc w:val="left"/>
      <w:pPr>
        <w:ind w:left="5760" w:hanging="360"/>
      </w:pPr>
    </w:lvl>
    <w:lvl w:ilvl="8" w:tplc="C376FF34">
      <w:start w:val="1"/>
      <w:numFmt w:val="lowerRoman"/>
      <w:lvlText w:val="%9."/>
      <w:lvlJc w:val="right"/>
      <w:pPr>
        <w:ind w:left="6480" w:hanging="180"/>
      </w:pPr>
    </w:lvl>
  </w:abstractNum>
  <w:abstractNum w:abstractNumId="34" w15:restartNumberingAfterBreak="0">
    <w:nsid w:val="49A15A7E"/>
    <w:multiLevelType w:val="hybridMultilevel"/>
    <w:tmpl w:val="FE4C72B8"/>
    <w:lvl w:ilvl="0" w:tplc="6D7A65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49BF6ECB"/>
    <w:multiLevelType w:val="hybridMultilevel"/>
    <w:tmpl w:val="981022BC"/>
    <w:lvl w:ilvl="0" w:tplc="1409000F">
      <w:start w:val="1"/>
      <w:numFmt w:val="decimal"/>
      <w:lvlText w:val="%1."/>
      <w:lvlJc w:val="left"/>
      <w:pPr>
        <w:ind w:left="360" w:hanging="360"/>
      </w:pPr>
      <w:rPr>
        <w:rFonts w:hint="default"/>
      </w:rPr>
    </w:lvl>
    <w:lvl w:ilvl="1" w:tplc="1409000F">
      <w:start w:val="1"/>
      <w:numFmt w:val="decimal"/>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6" w15:restartNumberingAfterBreak="0">
    <w:nsid w:val="4B455F7D"/>
    <w:multiLevelType w:val="hybridMultilevel"/>
    <w:tmpl w:val="33D83260"/>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7" w15:restartNumberingAfterBreak="0">
    <w:nsid w:val="4B827150"/>
    <w:multiLevelType w:val="hybridMultilevel"/>
    <w:tmpl w:val="C17C4E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4BE83A3F"/>
    <w:multiLevelType w:val="hybridMultilevel"/>
    <w:tmpl w:val="E6ACDCA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4C9253A3"/>
    <w:multiLevelType w:val="hybridMultilevel"/>
    <w:tmpl w:val="B0B23F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2400" w:hanging="4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CAA68E7"/>
    <w:multiLevelType w:val="hybridMultilevel"/>
    <w:tmpl w:val="5C3E4F7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4F756EB4"/>
    <w:multiLevelType w:val="hybridMultilevel"/>
    <w:tmpl w:val="A0A2DF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82B3CC8"/>
    <w:multiLevelType w:val="hybridMultilevel"/>
    <w:tmpl w:val="C136B626"/>
    <w:lvl w:ilvl="0" w:tplc="6D7A65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593B0589"/>
    <w:multiLevelType w:val="hybridMultilevel"/>
    <w:tmpl w:val="D5B2A550"/>
    <w:lvl w:ilvl="0" w:tplc="3632A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ACC0421"/>
    <w:multiLevelType w:val="hybridMultilevel"/>
    <w:tmpl w:val="54FCA744"/>
    <w:lvl w:ilvl="0" w:tplc="6D7A65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5C172750"/>
    <w:multiLevelType w:val="hybridMultilevel"/>
    <w:tmpl w:val="DC3EBB14"/>
    <w:lvl w:ilvl="0" w:tplc="6D7A65D4">
      <w:start w:val="1"/>
      <w:numFmt w:val="decimal"/>
      <w:lvlText w:val="%1."/>
      <w:lvlJc w:val="left"/>
      <w:pPr>
        <w:ind w:left="927" w:hanging="360"/>
      </w:pPr>
      <w:rPr>
        <w:rFonts w:hint="default"/>
        <w:b w:val="0"/>
        <w:bCs w:val="0"/>
      </w:rPr>
    </w:lvl>
    <w:lvl w:ilvl="1" w:tplc="14090001">
      <w:start w:val="1"/>
      <w:numFmt w:val="bullet"/>
      <w:lvlText w:val=""/>
      <w:lvlJc w:val="left"/>
      <w:pPr>
        <w:ind w:left="720" w:hanging="360"/>
      </w:pPr>
      <w:rPr>
        <w:rFonts w:ascii="Symbol" w:hAnsi="Symbol" w:hint="default"/>
      </w:rPr>
    </w:lvl>
    <w:lvl w:ilvl="2" w:tplc="A352EEBA">
      <w:start w:val="1"/>
      <w:numFmt w:val="lowerLetter"/>
      <w:lvlText w:val="(%3)"/>
      <w:lvlJc w:val="left"/>
      <w:pPr>
        <w:ind w:left="2400" w:hanging="42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5CB43044"/>
    <w:multiLevelType w:val="hybridMultilevel"/>
    <w:tmpl w:val="F806BF64"/>
    <w:lvl w:ilvl="0" w:tplc="14090001">
      <w:start w:val="1"/>
      <w:numFmt w:val="bullet"/>
      <w:lvlText w:val=""/>
      <w:lvlJc w:val="left"/>
      <w:pPr>
        <w:ind w:left="1080" w:hanging="360"/>
      </w:pPr>
      <w:rPr>
        <w:rFonts w:ascii="Symbol" w:hAnsi="Symbol" w:hint="default"/>
        <w:b w:val="0"/>
        <w:bCs w:val="0"/>
      </w:rPr>
    </w:lvl>
    <w:lvl w:ilvl="1" w:tplc="FFFFFFFF">
      <w:start w:val="1"/>
      <w:numFmt w:val="bullet"/>
      <w:lvlText w:val=""/>
      <w:lvlJc w:val="left"/>
      <w:pPr>
        <w:ind w:left="873" w:hanging="360"/>
      </w:pPr>
      <w:rPr>
        <w:rFonts w:ascii="Symbol" w:hAnsi="Symbol" w:hint="default"/>
      </w:rPr>
    </w:lvl>
    <w:lvl w:ilvl="2" w:tplc="FFFFFFFF">
      <w:start w:val="1"/>
      <w:numFmt w:val="lowerLetter"/>
      <w:lvlText w:val="(%3)"/>
      <w:lvlJc w:val="left"/>
      <w:pPr>
        <w:ind w:left="2553" w:hanging="420"/>
      </w:pPr>
      <w:rPr>
        <w:rFonts w:hint="default"/>
      </w:rPr>
    </w:lvl>
    <w:lvl w:ilvl="3" w:tplc="FFFFFFFF" w:tentative="1">
      <w:start w:val="1"/>
      <w:numFmt w:val="decimal"/>
      <w:lvlText w:val="%4."/>
      <w:lvlJc w:val="left"/>
      <w:pPr>
        <w:ind w:left="3033" w:hanging="360"/>
      </w:pPr>
    </w:lvl>
    <w:lvl w:ilvl="4" w:tplc="FFFFFFFF" w:tentative="1">
      <w:start w:val="1"/>
      <w:numFmt w:val="lowerLetter"/>
      <w:lvlText w:val="%5."/>
      <w:lvlJc w:val="left"/>
      <w:pPr>
        <w:ind w:left="3753" w:hanging="360"/>
      </w:pPr>
    </w:lvl>
    <w:lvl w:ilvl="5" w:tplc="FFFFFFFF" w:tentative="1">
      <w:start w:val="1"/>
      <w:numFmt w:val="lowerRoman"/>
      <w:lvlText w:val="%6."/>
      <w:lvlJc w:val="right"/>
      <w:pPr>
        <w:ind w:left="4473" w:hanging="180"/>
      </w:pPr>
    </w:lvl>
    <w:lvl w:ilvl="6" w:tplc="FFFFFFFF" w:tentative="1">
      <w:start w:val="1"/>
      <w:numFmt w:val="decimal"/>
      <w:lvlText w:val="%7."/>
      <w:lvlJc w:val="left"/>
      <w:pPr>
        <w:ind w:left="5193" w:hanging="360"/>
      </w:pPr>
    </w:lvl>
    <w:lvl w:ilvl="7" w:tplc="FFFFFFFF" w:tentative="1">
      <w:start w:val="1"/>
      <w:numFmt w:val="lowerLetter"/>
      <w:lvlText w:val="%8."/>
      <w:lvlJc w:val="left"/>
      <w:pPr>
        <w:ind w:left="5913" w:hanging="360"/>
      </w:pPr>
    </w:lvl>
    <w:lvl w:ilvl="8" w:tplc="FFFFFFFF" w:tentative="1">
      <w:start w:val="1"/>
      <w:numFmt w:val="lowerRoman"/>
      <w:lvlText w:val="%9."/>
      <w:lvlJc w:val="right"/>
      <w:pPr>
        <w:ind w:left="6633" w:hanging="180"/>
      </w:pPr>
    </w:lvl>
  </w:abstractNum>
  <w:abstractNum w:abstractNumId="47" w15:restartNumberingAfterBreak="0">
    <w:nsid w:val="5FF213A9"/>
    <w:multiLevelType w:val="multilevel"/>
    <w:tmpl w:val="F09C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2E6BCE"/>
    <w:multiLevelType w:val="hybridMultilevel"/>
    <w:tmpl w:val="0554A3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9" w15:restartNumberingAfterBreak="0">
    <w:nsid w:val="69897FE1"/>
    <w:multiLevelType w:val="hybridMultilevel"/>
    <w:tmpl w:val="740207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A587D00"/>
    <w:multiLevelType w:val="hybridMultilevel"/>
    <w:tmpl w:val="92449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A993AEF"/>
    <w:multiLevelType w:val="hybridMultilevel"/>
    <w:tmpl w:val="571C1E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6D45450C"/>
    <w:multiLevelType w:val="hybridMultilevel"/>
    <w:tmpl w:val="D10A2A64"/>
    <w:lvl w:ilvl="0" w:tplc="3632A21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E515C1A"/>
    <w:multiLevelType w:val="hybridMultilevel"/>
    <w:tmpl w:val="1D58FEBE"/>
    <w:lvl w:ilvl="0" w:tplc="43EE6702">
      <w:start w:val="1"/>
      <w:numFmt w:val="decimal"/>
      <w:lvlText w:val="%1."/>
      <w:lvlJc w:val="left"/>
      <w:pPr>
        <w:ind w:left="1440" w:hanging="360"/>
      </w:pPr>
    </w:lvl>
    <w:lvl w:ilvl="1" w:tplc="2214A014">
      <w:start w:val="1"/>
      <w:numFmt w:val="decimal"/>
      <w:lvlText w:val="%2."/>
      <w:lvlJc w:val="left"/>
      <w:pPr>
        <w:ind w:left="1440" w:hanging="360"/>
      </w:pPr>
    </w:lvl>
    <w:lvl w:ilvl="2" w:tplc="ADFC2FE2">
      <w:start w:val="1"/>
      <w:numFmt w:val="decimal"/>
      <w:lvlText w:val="%3."/>
      <w:lvlJc w:val="left"/>
      <w:pPr>
        <w:ind w:left="1440" w:hanging="360"/>
      </w:pPr>
    </w:lvl>
    <w:lvl w:ilvl="3" w:tplc="5B08AB50">
      <w:start w:val="1"/>
      <w:numFmt w:val="decimal"/>
      <w:lvlText w:val="%4."/>
      <w:lvlJc w:val="left"/>
      <w:pPr>
        <w:ind w:left="1440" w:hanging="360"/>
      </w:pPr>
    </w:lvl>
    <w:lvl w:ilvl="4" w:tplc="A51230D4">
      <w:start w:val="1"/>
      <w:numFmt w:val="decimal"/>
      <w:lvlText w:val="%5."/>
      <w:lvlJc w:val="left"/>
      <w:pPr>
        <w:ind w:left="1440" w:hanging="360"/>
      </w:pPr>
    </w:lvl>
    <w:lvl w:ilvl="5" w:tplc="B8EA9290">
      <w:start w:val="1"/>
      <w:numFmt w:val="decimal"/>
      <w:lvlText w:val="%6."/>
      <w:lvlJc w:val="left"/>
      <w:pPr>
        <w:ind w:left="1440" w:hanging="360"/>
      </w:pPr>
    </w:lvl>
    <w:lvl w:ilvl="6" w:tplc="1BB4380E">
      <w:start w:val="1"/>
      <w:numFmt w:val="decimal"/>
      <w:lvlText w:val="%7."/>
      <w:lvlJc w:val="left"/>
      <w:pPr>
        <w:ind w:left="1440" w:hanging="360"/>
      </w:pPr>
    </w:lvl>
    <w:lvl w:ilvl="7" w:tplc="DF9E567E">
      <w:start w:val="1"/>
      <w:numFmt w:val="decimal"/>
      <w:lvlText w:val="%8."/>
      <w:lvlJc w:val="left"/>
      <w:pPr>
        <w:ind w:left="1440" w:hanging="360"/>
      </w:pPr>
    </w:lvl>
    <w:lvl w:ilvl="8" w:tplc="AA96EA9E">
      <w:start w:val="1"/>
      <w:numFmt w:val="decimal"/>
      <w:lvlText w:val="%9."/>
      <w:lvlJc w:val="left"/>
      <w:pPr>
        <w:ind w:left="1440" w:hanging="360"/>
      </w:pPr>
    </w:lvl>
  </w:abstractNum>
  <w:abstractNum w:abstractNumId="54" w15:restartNumberingAfterBreak="0">
    <w:nsid w:val="6E79650F"/>
    <w:multiLevelType w:val="hybridMultilevel"/>
    <w:tmpl w:val="688640E8"/>
    <w:lvl w:ilvl="0" w:tplc="527A8EF4">
      <w:start w:val="1"/>
      <w:numFmt w:val="bullet"/>
      <w:lvlText w:val=""/>
      <w:lvlJc w:val="left"/>
      <w:pPr>
        <w:ind w:left="720" w:hanging="360"/>
      </w:pPr>
      <w:rPr>
        <w:rFonts w:ascii="Symbol" w:hAnsi="Symbol"/>
      </w:rPr>
    </w:lvl>
    <w:lvl w:ilvl="1" w:tplc="C0FAB596">
      <w:start w:val="1"/>
      <w:numFmt w:val="bullet"/>
      <w:lvlText w:val=""/>
      <w:lvlJc w:val="left"/>
      <w:pPr>
        <w:ind w:left="720" w:hanging="360"/>
      </w:pPr>
      <w:rPr>
        <w:rFonts w:ascii="Symbol" w:hAnsi="Symbol"/>
      </w:rPr>
    </w:lvl>
    <w:lvl w:ilvl="2" w:tplc="E1760102">
      <w:start w:val="1"/>
      <w:numFmt w:val="bullet"/>
      <w:lvlText w:val=""/>
      <w:lvlJc w:val="left"/>
      <w:pPr>
        <w:ind w:left="720" w:hanging="360"/>
      </w:pPr>
      <w:rPr>
        <w:rFonts w:ascii="Symbol" w:hAnsi="Symbol"/>
      </w:rPr>
    </w:lvl>
    <w:lvl w:ilvl="3" w:tplc="155E3DD4">
      <w:start w:val="1"/>
      <w:numFmt w:val="bullet"/>
      <w:lvlText w:val=""/>
      <w:lvlJc w:val="left"/>
      <w:pPr>
        <w:ind w:left="720" w:hanging="360"/>
      </w:pPr>
      <w:rPr>
        <w:rFonts w:ascii="Symbol" w:hAnsi="Symbol"/>
      </w:rPr>
    </w:lvl>
    <w:lvl w:ilvl="4" w:tplc="74FEBAC0">
      <w:start w:val="1"/>
      <w:numFmt w:val="bullet"/>
      <w:lvlText w:val=""/>
      <w:lvlJc w:val="left"/>
      <w:pPr>
        <w:ind w:left="720" w:hanging="360"/>
      </w:pPr>
      <w:rPr>
        <w:rFonts w:ascii="Symbol" w:hAnsi="Symbol"/>
      </w:rPr>
    </w:lvl>
    <w:lvl w:ilvl="5" w:tplc="D01C4682">
      <w:start w:val="1"/>
      <w:numFmt w:val="bullet"/>
      <w:lvlText w:val=""/>
      <w:lvlJc w:val="left"/>
      <w:pPr>
        <w:ind w:left="720" w:hanging="360"/>
      </w:pPr>
      <w:rPr>
        <w:rFonts w:ascii="Symbol" w:hAnsi="Symbol"/>
      </w:rPr>
    </w:lvl>
    <w:lvl w:ilvl="6" w:tplc="70C49E94">
      <w:start w:val="1"/>
      <w:numFmt w:val="bullet"/>
      <w:lvlText w:val=""/>
      <w:lvlJc w:val="left"/>
      <w:pPr>
        <w:ind w:left="720" w:hanging="360"/>
      </w:pPr>
      <w:rPr>
        <w:rFonts w:ascii="Symbol" w:hAnsi="Symbol"/>
      </w:rPr>
    </w:lvl>
    <w:lvl w:ilvl="7" w:tplc="13167D98">
      <w:start w:val="1"/>
      <w:numFmt w:val="bullet"/>
      <w:lvlText w:val=""/>
      <w:lvlJc w:val="left"/>
      <w:pPr>
        <w:ind w:left="720" w:hanging="360"/>
      </w:pPr>
      <w:rPr>
        <w:rFonts w:ascii="Symbol" w:hAnsi="Symbol"/>
      </w:rPr>
    </w:lvl>
    <w:lvl w:ilvl="8" w:tplc="B2EC812E">
      <w:start w:val="1"/>
      <w:numFmt w:val="bullet"/>
      <w:lvlText w:val=""/>
      <w:lvlJc w:val="left"/>
      <w:pPr>
        <w:ind w:left="720" w:hanging="360"/>
      </w:pPr>
      <w:rPr>
        <w:rFonts w:ascii="Symbol" w:hAnsi="Symbol"/>
      </w:rPr>
    </w:lvl>
  </w:abstractNum>
  <w:abstractNum w:abstractNumId="55" w15:restartNumberingAfterBreak="0">
    <w:nsid w:val="7093057D"/>
    <w:multiLevelType w:val="hybridMultilevel"/>
    <w:tmpl w:val="7D4A115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720A38B0"/>
    <w:multiLevelType w:val="hybridMultilevel"/>
    <w:tmpl w:val="D3B2E2AC"/>
    <w:lvl w:ilvl="0" w:tplc="7D3E5154">
      <w:start w:val="1"/>
      <w:numFmt w:val="bullet"/>
      <w:lvlText w:val=""/>
      <w:lvlJc w:val="left"/>
      <w:pPr>
        <w:ind w:left="720" w:hanging="360"/>
      </w:pPr>
      <w:rPr>
        <w:rFonts w:ascii="Symbol" w:hAnsi="Symbol"/>
      </w:rPr>
    </w:lvl>
    <w:lvl w:ilvl="1" w:tplc="6F743B04">
      <w:start w:val="1"/>
      <w:numFmt w:val="bullet"/>
      <w:lvlText w:val=""/>
      <w:lvlJc w:val="left"/>
      <w:pPr>
        <w:ind w:left="720" w:hanging="360"/>
      </w:pPr>
      <w:rPr>
        <w:rFonts w:ascii="Symbol" w:hAnsi="Symbol"/>
      </w:rPr>
    </w:lvl>
    <w:lvl w:ilvl="2" w:tplc="93ACA1B6">
      <w:start w:val="1"/>
      <w:numFmt w:val="bullet"/>
      <w:lvlText w:val=""/>
      <w:lvlJc w:val="left"/>
      <w:pPr>
        <w:ind w:left="720" w:hanging="360"/>
      </w:pPr>
      <w:rPr>
        <w:rFonts w:ascii="Symbol" w:hAnsi="Symbol"/>
      </w:rPr>
    </w:lvl>
    <w:lvl w:ilvl="3" w:tplc="626A096C">
      <w:start w:val="1"/>
      <w:numFmt w:val="bullet"/>
      <w:lvlText w:val=""/>
      <w:lvlJc w:val="left"/>
      <w:pPr>
        <w:ind w:left="720" w:hanging="360"/>
      </w:pPr>
      <w:rPr>
        <w:rFonts w:ascii="Symbol" w:hAnsi="Symbol"/>
      </w:rPr>
    </w:lvl>
    <w:lvl w:ilvl="4" w:tplc="E47ADC1E">
      <w:start w:val="1"/>
      <w:numFmt w:val="bullet"/>
      <w:lvlText w:val=""/>
      <w:lvlJc w:val="left"/>
      <w:pPr>
        <w:ind w:left="720" w:hanging="360"/>
      </w:pPr>
      <w:rPr>
        <w:rFonts w:ascii="Symbol" w:hAnsi="Symbol"/>
      </w:rPr>
    </w:lvl>
    <w:lvl w:ilvl="5" w:tplc="F0407CEA">
      <w:start w:val="1"/>
      <w:numFmt w:val="bullet"/>
      <w:lvlText w:val=""/>
      <w:lvlJc w:val="left"/>
      <w:pPr>
        <w:ind w:left="720" w:hanging="360"/>
      </w:pPr>
      <w:rPr>
        <w:rFonts w:ascii="Symbol" w:hAnsi="Symbol"/>
      </w:rPr>
    </w:lvl>
    <w:lvl w:ilvl="6" w:tplc="B2C6D1CE">
      <w:start w:val="1"/>
      <w:numFmt w:val="bullet"/>
      <w:lvlText w:val=""/>
      <w:lvlJc w:val="left"/>
      <w:pPr>
        <w:ind w:left="720" w:hanging="360"/>
      </w:pPr>
      <w:rPr>
        <w:rFonts w:ascii="Symbol" w:hAnsi="Symbol"/>
      </w:rPr>
    </w:lvl>
    <w:lvl w:ilvl="7" w:tplc="6056593E">
      <w:start w:val="1"/>
      <w:numFmt w:val="bullet"/>
      <w:lvlText w:val=""/>
      <w:lvlJc w:val="left"/>
      <w:pPr>
        <w:ind w:left="720" w:hanging="360"/>
      </w:pPr>
      <w:rPr>
        <w:rFonts w:ascii="Symbol" w:hAnsi="Symbol"/>
      </w:rPr>
    </w:lvl>
    <w:lvl w:ilvl="8" w:tplc="22A8EFF2">
      <w:start w:val="1"/>
      <w:numFmt w:val="bullet"/>
      <w:lvlText w:val=""/>
      <w:lvlJc w:val="left"/>
      <w:pPr>
        <w:ind w:left="720" w:hanging="360"/>
      </w:pPr>
      <w:rPr>
        <w:rFonts w:ascii="Symbol" w:hAnsi="Symbol"/>
      </w:rPr>
    </w:lvl>
  </w:abstractNum>
  <w:abstractNum w:abstractNumId="57" w15:restartNumberingAfterBreak="0">
    <w:nsid w:val="723F195A"/>
    <w:multiLevelType w:val="hybridMultilevel"/>
    <w:tmpl w:val="9634E86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8" w15:restartNumberingAfterBreak="0">
    <w:nsid w:val="74B7524A"/>
    <w:multiLevelType w:val="hybridMultilevel"/>
    <w:tmpl w:val="18EC650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7AF14C02"/>
    <w:multiLevelType w:val="hybridMultilevel"/>
    <w:tmpl w:val="80F6D218"/>
    <w:lvl w:ilvl="0" w:tplc="9E0E0E58">
      <w:start w:val="1"/>
      <w:numFmt w:val="bullet"/>
      <w:lvlText w:val=""/>
      <w:lvlJc w:val="left"/>
      <w:pPr>
        <w:ind w:left="720" w:hanging="360"/>
      </w:pPr>
      <w:rPr>
        <w:rFonts w:ascii="Symbol" w:hAnsi="Symbol"/>
      </w:rPr>
    </w:lvl>
    <w:lvl w:ilvl="1" w:tplc="B44EA3C0">
      <w:start w:val="1"/>
      <w:numFmt w:val="bullet"/>
      <w:lvlText w:val=""/>
      <w:lvlJc w:val="left"/>
      <w:pPr>
        <w:ind w:left="720" w:hanging="360"/>
      </w:pPr>
      <w:rPr>
        <w:rFonts w:ascii="Symbol" w:hAnsi="Symbol"/>
      </w:rPr>
    </w:lvl>
    <w:lvl w:ilvl="2" w:tplc="7714C6A2">
      <w:start w:val="1"/>
      <w:numFmt w:val="bullet"/>
      <w:lvlText w:val=""/>
      <w:lvlJc w:val="left"/>
      <w:pPr>
        <w:ind w:left="720" w:hanging="360"/>
      </w:pPr>
      <w:rPr>
        <w:rFonts w:ascii="Symbol" w:hAnsi="Symbol"/>
      </w:rPr>
    </w:lvl>
    <w:lvl w:ilvl="3" w:tplc="CF127F02">
      <w:start w:val="1"/>
      <w:numFmt w:val="bullet"/>
      <w:lvlText w:val=""/>
      <w:lvlJc w:val="left"/>
      <w:pPr>
        <w:ind w:left="720" w:hanging="360"/>
      </w:pPr>
      <w:rPr>
        <w:rFonts w:ascii="Symbol" w:hAnsi="Symbol"/>
      </w:rPr>
    </w:lvl>
    <w:lvl w:ilvl="4" w:tplc="05889A68">
      <w:start w:val="1"/>
      <w:numFmt w:val="bullet"/>
      <w:lvlText w:val=""/>
      <w:lvlJc w:val="left"/>
      <w:pPr>
        <w:ind w:left="720" w:hanging="360"/>
      </w:pPr>
      <w:rPr>
        <w:rFonts w:ascii="Symbol" w:hAnsi="Symbol"/>
      </w:rPr>
    </w:lvl>
    <w:lvl w:ilvl="5" w:tplc="2170140C">
      <w:start w:val="1"/>
      <w:numFmt w:val="bullet"/>
      <w:lvlText w:val=""/>
      <w:lvlJc w:val="left"/>
      <w:pPr>
        <w:ind w:left="720" w:hanging="360"/>
      </w:pPr>
      <w:rPr>
        <w:rFonts w:ascii="Symbol" w:hAnsi="Symbol"/>
      </w:rPr>
    </w:lvl>
    <w:lvl w:ilvl="6" w:tplc="83BA0E08">
      <w:start w:val="1"/>
      <w:numFmt w:val="bullet"/>
      <w:lvlText w:val=""/>
      <w:lvlJc w:val="left"/>
      <w:pPr>
        <w:ind w:left="720" w:hanging="360"/>
      </w:pPr>
      <w:rPr>
        <w:rFonts w:ascii="Symbol" w:hAnsi="Symbol"/>
      </w:rPr>
    </w:lvl>
    <w:lvl w:ilvl="7" w:tplc="CEF8A63A">
      <w:start w:val="1"/>
      <w:numFmt w:val="bullet"/>
      <w:lvlText w:val=""/>
      <w:lvlJc w:val="left"/>
      <w:pPr>
        <w:ind w:left="720" w:hanging="360"/>
      </w:pPr>
      <w:rPr>
        <w:rFonts w:ascii="Symbol" w:hAnsi="Symbol"/>
      </w:rPr>
    </w:lvl>
    <w:lvl w:ilvl="8" w:tplc="8DD2151A">
      <w:start w:val="1"/>
      <w:numFmt w:val="bullet"/>
      <w:lvlText w:val=""/>
      <w:lvlJc w:val="left"/>
      <w:pPr>
        <w:ind w:left="720" w:hanging="360"/>
      </w:pPr>
      <w:rPr>
        <w:rFonts w:ascii="Symbol" w:hAnsi="Symbol"/>
      </w:rPr>
    </w:lvl>
  </w:abstractNum>
  <w:abstractNum w:abstractNumId="60" w15:restartNumberingAfterBreak="0">
    <w:nsid w:val="7D101092"/>
    <w:multiLevelType w:val="hybridMultilevel"/>
    <w:tmpl w:val="9F8684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7DA75236"/>
    <w:multiLevelType w:val="hybridMultilevel"/>
    <w:tmpl w:val="3E6E8FB6"/>
    <w:lvl w:ilvl="0" w:tplc="A40A8B90">
      <w:start w:val="1"/>
      <w:numFmt w:val="bullet"/>
      <w:lvlText w:val=""/>
      <w:lvlJc w:val="left"/>
      <w:pPr>
        <w:ind w:left="720" w:hanging="360"/>
      </w:pPr>
      <w:rPr>
        <w:rFonts w:ascii="Symbol" w:hAnsi="Symbol"/>
      </w:rPr>
    </w:lvl>
    <w:lvl w:ilvl="1" w:tplc="A3C0A38E">
      <w:start w:val="1"/>
      <w:numFmt w:val="bullet"/>
      <w:lvlText w:val=""/>
      <w:lvlJc w:val="left"/>
      <w:pPr>
        <w:ind w:left="720" w:hanging="360"/>
      </w:pPr>
      <w:rPr>
        <w:rFonts w:ascii="Symbol" w:hAnsi="Symbol"/>
      </w:rPr>
    </w:lvl>
    <w:lvl w:ilvl="2" w:tplc="E6108390">
      <w:start w:val="1"/>
      <w:numFmt w:val="bullet"/>
      <w:lvlText w:val=""/>
      <w:lvlJc w:val="left"/>
      <w:pPr>
        <w:ind w:left="720" w:hanging="360"/>
      </w:pPr>
      <w:rPr>
        <w:rFonts w:ascii="Symbol" w:hAnsi="Symbol"/>
      </w:rPr>
    </w:lvl>
    <w:lvl w:ilvl="3" w:tplc="C5945012">
      <w:start w:val="1"/>
      <w:numFmt w:val="bullet"/>
      <w:lvlText w:val=""/>
      <w:lvlJc w:val="left"/>
      <w:pPr>
        <w:ind w:left="720" w:hanging="360"/>
      </w:pPr>
      <w:rPr>
        <w:rFonts w:ascii="Symbol" w:hAnsi="Symbol"/>
      </w:rPr>
    </w:lvl>
    <w:lvl w:ilvl="4" w:tplc="4B206FC0">
      <w:start w:val="1"/>
      <w:numFmt w:val="bullet"/>
      <w:lvlText w:val=""/>
      <w:lvlJc w:val="left"/>
      <w:pPr>
        <w:ind w:left="720" w:hanging="360"/>
      </w:pPr>
      <w:rPr>
        <w:rFonts w:ascii="Symbol" w:hAnsi="Symbol"/>
      </w:rPr>
    </w:lvl>
    <w:lvl w:ilvl="5" w:tplc="881C3E48">
      <w:start w:val="1"/>
      <w:numFmt w:val="bullet"/>
      <w:lvlText w:val=""/>
      <w:lvlJc w:val="left"/>
      <w:pPr>
        <w:ind w:left="720" w:hanging="360"/>
      </w:pPr>
      <w:rPr>
        <w:rFonts w:ascii="Symbol" w:hAnsi="Symbol"/>
      </w:rPr>
    </w:lvl>
    <w:lvl w:ilvl="6" w:tplc="9EB044C8">
      <w:start w:val="1"/>
      <w:numFmt w:val="bullet"/>
      <w:lvlText w:val=""/>
      <w:lvlJc w:val="left"/>
      <w:pPr>
        <w:ind w:left="720" w:hanging="360"/>
      </w:pPr>
      <w:rPr>
        <w:rFonts w:ascii="Symbol" w:hAnsi="Symbol"/>
      </w:rPr>
    </w:lvl>
    <w:lvl w:ilvl="7" w:tplc="0C1E292A">
      <w:start w:val="1"/>
      <w:numFmt w:val="bullet"/>
      <w:lvlText w:val=""/>
      <w:lvlJc w:val="left"/>
      <w:pPr>
        <w:ind w:left="720" w:hanging="360"/>
      </w:pPr>
      <w:rPr>
        <w:rFonts w:ascii="Symbol" w:hAnsi="Symbol"/>
      </w:rPr>
    </w:lvl>
    <w:lvl w:ilvl="8" w:tplc="BE94C9BC">
      <w:start w:val="1"/>
      <w:numFmt w:val="bullet"/>
      <w:lvlText w:val=""/>
      <w:lvlJc w:val="left"/>
      <w:pPr>
        <w:ind w:left="720" w:hanging="360"/>
      </w:pPr>
      <w:rPr>
        <w:rFonts w:ascii="Symbol" w:hAnsi="Symbol"/>
      </w:rPr>
    </w:lvl>
  </w:abstractNum>
  <w:abstractNum w:abstractNumId="62" w15:restartNumberingAfterBreak="0">
    <w:nsid w:val="7E8B5C4E"/>
    <w:multiLevelType w:val="hybridMultilevel"/>
    <w:tmpl w:val="C388B324"/>
    <w:lvl w:ilvl="0" w:tplc="5E902034">
      <w:start w:val="1"/>
      <w:numFmt w:val="bullet"/>
      <w:pStyle w:val="Bulleted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ED508E0"/>
    <w:multiLevelType w:val="hybridMultilevel"/>
    <w:tmpl w:val="987401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75041590">
    <w:abstractNumId w:val="62"/>
  </w:num>
  <w:num w:numId="2" w16cid:durableId="1282178763">
    <w:abstractNumId w:val="18"/>
  </w:num>
  <w:num w:numId="3" w16cid:durableId="174881087">
    <w:abstractNumId w:val="35"/>
  </w:num>
  <w:num w:numId="4" w16cid:durableId="1901868290">
    <w:abstractNumId w:val="45"/>
  </w:num>
  <w:num w:numId="5" w16cid:durableId="610090997">
    <w:abstractNumId w:val="50"/>
  </w:num>
  <w:num w:numId="6" w16cid:durableId="1840581842">
    <w:abstractNumId w:val="3"/>
  </w:num>
  <w:num w:numId="7" w16cid:durableId="907543301">
    <w:abstractNumId w:val="34"/>
  </w:num>
  <w:num w:numId="8" w16cid:durableId="759067207">
    <w:abstractNumId w:val="52"/>
  </w:num>
  <w:num w:numId="9" w16cid:durableId="1716739055">
    <w:abstractNumId w:val="44"/>
  </w:num>
  <w:num w:numId="10" w16cid:durableId="1051265267">
    <w:abstractNumId w:val="63"/>
  </w:num>
  <w:num w:numId="11" w16cid:durableId="865026243">
    <w:abstractNumId w:val="25"/>
  </w:num>
  <w:num w:numId="12" w16cid:durableId="1068771106">
    <w:abstractNumId w:val="58"/>
  </w:num>
  <w:num w:numId="13" w16cid:durableId="262147911">
    <w:abstractNumId w:val="21"/>
  </w:num>
  <w:num w:numId="14" w16cid:durableId="1691368883">
    <w:abstractNumId w:val="26"/>
  </w:num>
  <w:num w:numId="15" w16cid:durableId="1178537827">
    <w:abstractNumId w:val="13"/>
  </w:num>
  <w:num w:numId="16" w16cid:durableId="19666884">
    <w:abstractNumId w:val="43"/>
  </w:num>
  <w:num w:numId="17" w16cid:durableId="558782004">
    <w:abstractNumId w:val="28"/>
  </w:num>
  <w:num w:numId="18" w16cid:durableId="1124929088">
    <w:abstractNumId w:val="47"/>
  </w:num>
  <w:num w:numId="19" w16cid:durableId="1639991862">
    <w:abstractNumId w:val="59"/>
  </w:num>
  <w:num w:numId="20" w16cid:durableId="1711683032">
    <w:abstractNumId w:val="56"/>
  </w:num>
  <w:num w:numId="21" w16cid:durableId="1451124138">
    <w:abstractNumId w:val="1"/>
  </w:num>
  <w:num w:numId="22" w16cid:durableId="1716079044">
    <w:abstractNumId w:val="7"/>
  </w:num>
  <w:num w:numId="23" w16cid:durableId="2004509054">
    <w:abstractNumId w:val="61"/>
  </w:num>
  <w:num w:numId="24" w16cid:durableId="421267872">
    <w:abstractNumId w:val="51"/>
  </w:num>
  <w:num w:numId="25" w16cid:durableId="953437304">
    <w:abstractNumId w:val="38"/>
  </w:num>
  <w:num w:numId="26" w16cid:durableId="1077091791">
    <w:abstractNumId w:val="4"/>
  </w:num>
  <w:num w:numId="27" w16cid:durableId="1862552919">
    <w:abstractNumId w:val="6"/>
  </w:num>
  <w:num w:numId="28" w16cid:durableId="794522614">
    <w:abstractNumId w:val="60"/>
  </w:num>
  <w:num w:numId="29" w16cid:durableId="1828085148">
    <w:abstractNumId w:val="49"/>
  </w:num>
  <w:num w:numId="30" w16cid:durableId="1365903488">
    <w:abstractNumId w:val="31"/>
  </w:num>
  <w:num w:numId="31" w16cid:durableId="1289123658">
    <w:abstractNumId w:val="10"/>
  </w:num>
  <w:num w:numId="32" w16cid:durableId="792868695">
    <w:abstractNumId w:val="54"/>
  </w:num>
  <w:num w:numId="33" w16cid:durableId="1817143543">
    <w:abstractNumId w:val="39"/>
  </w:num>
  <w:num w:numId="34" w16cid:durableId="321663607">
    <w:abstractNumId w:val="15"/>
  </w:num>
  <w:num w:numId="35" w16cid:durableId="941379436">
    <w:abstractNumId w:val="20"/>
  </w:num>
  <w:num w:numId="36" w16cid:durableId="1163818200">
    <w:abstractNumId w:val="40"/>
  </w:num>
  <w:num w:numId="37" w16cid:durableId="810902075">
    <w:abstractNumId w:val="11"/>
  </w:num>
  <w:num w:numId="38" w16cid:durableId="668675757">
    <w:abstractNumId w:val="55"/>
  </w:num>
  <w:num w:numId="39" w16cid:durableId="102580652">
    <w:abstractNumId w:val="17"/>
  </w:num>
  <w:num w:numId="40" w16cid:durableId="2076005903">
    <w:abstractNumId w:val="37"/>
  </w:num>
  <w:num w:numId="41" w16cid:durableId="1582181136">
    <w:abstractNumId w:val="53"/>
  </w:num>
  <w:num w:numId="42" w16cid:durableId="1236164551">
    <w:abstractNumId w:val="5"/>
  </w:num>
  <w:num w:numId="43" w16cid:durableId="1815414559">
    <w:abstractNumId w:val="30"/>
  </w:num>
  <w:num w:numId="44" w16cid:durableId="91173653">
    <w:abstractNumId w:val="42"/>
  </w:num>
  <w:num w:numId="45" w16cid:durableId="11029239">
    <w:abstractNumId w:val="14"/>
  </w:num>
  <w:num w:numId="46" w16cid:durableId="613250042">
    <w:abstractNumId w:val="32"/>
  </w:num>
  <w:num w:numId="47" w16cid:durableId="1663117089">
    <w:abstractNumId w:val="33"/>
  </w:num>
  <w:num w:numId="48" w16cid:durableId="1487240152">
    <w:abstractNumId w:val="24"/>
  </w:num>
  <w:num w:numId="49" w16cid:durableId="1537425144">
    <w:abstractNumId w:val="29"/>
  </w:num>
  <w:num w:numId="50" w16cid:durableId="1061715833">
    <w:abstractNumId w:val="9"/>
  </w:num>
  <w:num w:numId="51" w16cid:durableId="544758608">
    <w:abstractNumId w:val="41"/>
  </w:num>
  <w:num w:numId="52" w16cid:durableId="1751196137">
    <w:abstractNumId w:val="2"/>
  </w:num>
  <w:num w:numId="53" w16cid:durableId="1109157010">
    <w:abstractNumId w:val="57"/>
  </w:num>
  <w:num w:numId="54" w16cid:durableId="2117671577">
    <w:abstractNumId w:val="12"/>
  </w:num>
  <w:num w:numId="55" w16cid:durableId="1186139773">
    <w:abstractNumId w:val="8"/>
  </w:num>
  <w:num w:numId="56" w16cid:durableId="605770164">
    <w:abstractNumId w:val="16"/>
  </w:num>
  <w:num w:numId="57" w16cid:durableId="466972641">
    <w:abstractNumId w:val="48"/>
  </w:num>
  <w:num w:numId="58" w16cid:durableId="815797793">
    <w:abstractNumId w:val="0"/>
  </w:num>
  <w:num w:numId="59" w16cid:durableId="962855867">
    <w:abstractNumId w:val="27"/>
  </w:num>
  <w:num w:numId="60" w16cid:durableId="1372920352">
    <w:abstractNumId w:val="46"/>
  </w:num>
  <w:num w:numId="61" w16cid:durableId="370157313">
    <w:abstractNumId w:val="22"/>
  </w:num>
  <w:num w:numId="62" w16cid:durableId="1785999035">
    <w:abstractNumId w:val="23"/>
  </w:num>
  <w:num w:numId="63" w16cid:durableId="809008614">
    <w:abstractNumId w:val="19"/>
  </w:num>
  <w:num w:numId="64" w16cid:durableId="32660177">
    <w:abstractNumId w:val="3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35"/>
    <w:rsid w:val="0000007E"/>
    <w:rsid w:val="0000085F"/>
    <w:rsid w:val="00000ED5"/>
    <w:rsid w:val="00001960"/>
    <w:rsid w:val="000023AB"/>
    <w:rsid w:val="000027EC"/>
    <w:rsid w:val="00003552"/>
    <w:rsid w:val="00004C59"/>
    <w:rsid w:val="00004EDD"/>
    <w:rsid w:val="000051C6"/>
    <w:rsid w:val="0000643E"/>
    <w:rsid w:val="00006909"/>
    <w:rsid w:val="00006B3E"/>
    <w:rsid w:val="00006B85"/>
    <w:rsid w:val="00006BD8"/>
    <w:rsid w:val="00006CFF"/>
    <w:rsid w:val="00006F85"/>
    <w:rsid w:val="00007842"/>
    <w:rsid w:val="00007FAE"/>
    <w:rsid w:val="0001038D"/>
    <w:rsid w:val="00010765"/>
    <w:rsid w:val="00010B5E"/>
    <w:rsid w:val="00010C47"/>
    <w:rsid w:val="0001100F"/>
    <w:rsid w:val="00011376"/>
    <w:rsid w:val="000116E7"/>
    <w:rsid w:val="00011E3F"/>
    <w:rsid w:val="0001241F"/>
    <w:rsid w:val="0001275A"/>
    <w:rsid w:val="00013169"/>
    <w:rsid w:val="00013820"/>
    <w:rsid w:val="00013C61"/>
    <w:rsid w:val="00014030"/>
    <w:rsid w:val="0001426E"/>
    <w:rsid w:val="00014379"/>
    <w:rsid w:val="0001468E"/>
    <w:rsid w:val="0001625B"/>
    <w:rsid w:val="00016300"/>
    <w:rsid w:val="00016A3D"/>
    <w:rsid w:val="00016AED"/>
    <w:rsid w:val="00017EAE"/>
    <w:rsid w:val="00017ECE"/>
    <w:rsid w:val="00020D76"/>
    <w:rsid w:val="00021CCD"/>
    <w:rsid w:val="00021CEC"/>
    <w:rsid w:val="00021EA3"/>
    <w:rsid w:val="000229DD"/>
    <w:rsid w:val="00022D3C"/>
    <w:rsid w:val="000233B6"/>
    <w:rsid w:val="00023640"/>
    <w:rsid w:val="00023B56"/>
    <w:rsid w:val="00023BBB"/>
    <w:rsid w:val="000241E4"/>
    <w:rsid w:val="000249D1"/>
    <w:rsid w:val="00024BF5"/>
    <w:rsid w:val="00024F66"/>
    <w:rsid w:val="000255FB"/>
    <w:rsid w:val="00025BBC"/>
    <w:rsid w:val="00025EFC"/>
    <w:rsid w:val="00025F85"/>
    <w:rsid w:val="000264D8"/>
    <w:rsid w:val="000265D4"/>
    <w:rsid w:val="0003026F"/>
    <w:rsid w:val="00030913"/>
    <w:rsid w:val="00031059"/>
    <w:rsid w:val="000312C3"/>
    <w:rsid w:val="00031A41"/>
    <w:rsid w:val="00031C77"/>
    <w:rsid w:val="00032120"/>
    <w:rsid w:val="000323C0"/>
    <w:rsid w:val="00032695"/>
    <w:rsid w:val="00032746"/>
    <w:rsid w:val="00032787"/>
    <w:rsid w:val="00032A7C"/>
    <w:rsid w:val="000333FB"/>
    <w:rsid w:val="00033ACF"/>
    <w:rsid w:val="00033C7E"/>
    <w:rsid w:val="000345C2"/>
    <w:rsid w:val="0003578F"/>
    <w:rsid w:val="00035C64"/>
    <w:rsid w:val="000363ED"/>
    <w:rsid w:val="00036722"/>
    <w:rsid w:val="00036B58"/>
    <w:rsid w:val="00036D13"/>
    <w:rsid w:val="00036E36"/>
    <w:rsid w:val="00036F5C"/>
    <w:rsid w:val="000370CA"/>
    <w:rsid w:val="00037285"/>
    <w:rsid w:val="0003754D"/>
    <w:rsid w:val="00037556"/>
    <w:rsid w:val="0003762D"/>
    <w:rsid w:val="0003767C"/>
    <w:rsid w:val="00037951"/>
    <w:rsid w:val="000403E4"/>
    <w:rsid w:val="00040A36"/>
    <w:rsid w:val="000419E9"/>
    <w:rsid w:val="00041B23"/>
    <w:rsid w:val="00041BC1"/>
    <w:rsid w:val="000420CE"/>
    <w:rsid w:val="000421CC"/>
    <w:rsid w:val="00042585"/>
    <w:rsid w:val="00042799"/>
    <w:rsid w:val="000428DE"/>
    <w:rsid w:val="00042990"/>
    <w:rsid w:val="00042D1F"/>
    <w:rsid w:val="00042E5A"/>
    <w:rsid w:val="00043149"/>
    <w:rsid w:val="0004328F"/>
    <w:rsid w:val="00043DB1"/>
    <w:rsid w:val="0004410B"/>
    <w:rsid w:val="00044661"/>
    <w:rsid w:val="000448A7"/>
    <w:rsid w:val="00044C1A"/>
    <w:rsid w:val="000451CD"/>
    <w:rsid w:val="00046876"/>
    <w:rsid w:val="00046E35"/>
    <w:rsid w:val="0004766B"/>
    <w:rsid w:val="0004789A"/>
    <w:rsid w:val="000478C0"/>
    <w:rsid w:val="00047CE2"/>
    <w:rsid w:val="000508CE"/>
    <w:rsid w:val="00050F87"/>
    <w:rsid w:val="00052800"/>
    <w:rsid w:val="000531C1"/>
    <w:rsid w:val="000539FB"/>
    <w:rsid w:val="000541D2"/>
    <w:rsid w:val="00054442"/>
    <w:rsid w:val="00054BBF"/>
    <w:rsid w:val="000557C8"/>
    <w:rsid w:val="00055F95"/>
    <w:rsid w:val="00056268"/>
    <w:rsid w:val="00056BD4"/>
    <w:rsid w:val="00056EE3"/>
    <w:rsid w:val="00057282"/>
    <w:rsid w:val="000572E2"/>
    <w:rsid w:val="00057A92"/>
    <w:rsid w:val="00057CE5"/>
    <w:rsid w:val="00057DCD"/>
    <w:rsid w:val="00057F52"/>
    <w:rsid w:val="000605A0"/>
    <w:rsid w:val="00060EC4"/>
    <w:rsid w:val="0006105D"/>
    <w:rsid w:val="00061FC1"/>
    <w:rsid w:val="0006240D"/>
    <w:rsid w:val="000626EB"/>
    <w:rsid w:val="0006328B"/>
    <w:rsid w:val="000632F4"/>
    <w:rsid w:val="00063557"/>
    <w:rsid w:val="00063780"/>
    <w:rsid w:val="00063AFE"/>
    <w:rsid w:val="00063BD6"/>
    <w:rsid w:val="00063F26"/>
    <w:rsid w:val="000644BA"/>
    <w:rsid w:val="00064724"/>
    <w:rsid w:val="00064E77"/>
    <w:rsid w:val="00065721"/>
    <w:rsid w:val="00066CA6"/>
    <w:rsid w:val="00066EB4"/>
    <w:rsid w:val="000679E6"/>
    <w:rsid w:val="000705BF"/>
    <w:rsid w:val="0007130E"/>
    <w:rsid w:val="000714EF"/>
    <w:rsid w:val="00071F50"/>
    <w:rsid w:val="00071FD8"/>
    <w:rsid w:val="0007295D"/>
    <w:rsid w:val="00072B1C"/>
    <w:rsid w:val="00072B39"/>
    <w:rsid w:val="00072CA9"/>
    <w:rsid w:val="00073710"/>
    <w:rsid w:val="00073CDF"/>
    <w:rsid w:val="000744B4"/>
    <w:rsid w:val="00074591"/>
    <w:rsid w:val="00075579"/>
    <w:rsid w:val="0007579B"/>
    <w:rsid w:val="000759EC"/>
    <w:rsid w:val="0007619F"/>
    <w:rsid w:val="00077098"/>
    <w:rsid w:val="00077265"/>
    <w:rsid w:val="00077670"/>
    <w:rsid w:val="00077870"/>
    <w:rsid w:val="00077962"/>
    <w:rsid w:val="00077A0A"/>
    <w:rsid w:val="00077EFF"/>
    <w:rsid w:val="000801F1"/>
    <w:rsid w:val="000803F4"/>
    <w:rsid w:val="000809A1"/>
    <w:rsid w:val="0008114E"/>
    <w:rsid w:val="00081189"/>
    <w:rsid w:val="0008170F"/>
    <w:rsid w:val="00081785"/>
    <w:rsid w:val="000819B5"/>
    <w:rsid w:val="0008209F"/>
    <w:rsid w:val="0008288A"/>
    <w:rsid w:val="00083B3D"/>
    <w:rsid w:val="00083DE9"/>
    <w:rsid w:val="00083EA1"/>
    <w:rsid w:val="00084529"/>
    <w:rsid w:val="00084A81"/>
    <w:rsid w:val="00084D5E"/>
    <w:rsid w:val="00086647"/>
    <w:rsid w:val="0008672A"/>
    <w:rsid w:val="00086A05"/>
    <w:rsid w:val="00086B12"/>
    <w:rsid w:val="00086CE7"/>
    <w:rsid w:val="0008711E"/>
    <w:rsid w:val="000873DE"/>
    <w:rsid w:val="000879A5"/>
    <w:rsid w:val="00090039"/>
    <w:rsid w:val="00090B3C"/>
    <w:rsid w:val="00090BE1"/>
    <w:rsid w:val="00092B54"/>
    <w:rsid w:val="00092DE6"/>
    <w:rsid w:val="00092F3D"/>
    <w:rsid w:val="00093685"/>
    <w:rsid w:val="00093704"/>
    <w:rsid w:val="00093DF9"/>
    <w:rsid w:val="00094167"/>
    <w:rsid w:val="000944B9"/>
    <w:rsid w:val="00094A24"/>
    <w:rsid w:val="00094D57"/>
    <w:rsid w:val="000951B0"/>
    <w:rsid w:val="00095C64"/>
    <w:rsid w:val="000962FB"/>
    <w:rsid w:val="000967D3"/>
    <w:rsid w:val="00096FD1"/>
    <w:rsid w:val="000A0392"/>
    <w:rsid w:val="000A0DE8"/>
    <w:rsid w:val="000A0FF2"/>
    <w:rsid w:val="000A1122"/>
    <w:rsid w:val="000A133D"/>
    <w:rsid w:val="000A1816"/>
    <w:rsid w:val="000A19B9"/>
    <w:rsid w:val="000A2F76"/>
    <w:rsid w:val="000A3042"/>
    <w:rsid w:val="000A30F5"/>
    <w:rsid w:val="000A363D"/>
    <w:rsid w:val="000A4074"/>
    <w:rsid w:val="000A428E"/>
    <w:rsid w:val="000A43DF"/>
    <w:rsid w:val="000A4FAB"/>
    <w:rsid w:val="000A5799"/>
    <w:rsid w:val="000A5A14"/>
    <w:rsid w:val="000A5D57"/>
    <w:rsid w:val="000A6E57"/>
    <w:rsid w:val="000A714A"/>
    <w:rsid w:val="000A71BE"/>
    <w:rsid w:val="000A782B"/>
    <w:rsid w:val="000A7909"/>
    <w:rsid w:val="000A7A18"/>
    <w:rsid w:val="000B0557"/>
    <w:rsid w:val="000B126C"/>
    <w:rsid w:val="000B12A7"/>
    <w:rsid w:val="000B15D1"/>
    <w:rsid w:val="000B1772"/>
    <w:rsid w:val="000B20AE"/>
    <w:rsid w:val="000B26AC"/>
    <w:rsid w:val="000B2EB1"/>
    <w:rsid w:val="000B308C"/>
    <w:rsid w:val="000B3773"/>
    <w:rsid w:val="000B398C"/>
    <w:rsid w:val="000B3B07"/>
    <w:rsid w:val="000B3E87"/>
    <w:rsid w:val="000B491D"/>
    <w:rsid w:val="000B4EBF"/>
    <w:rsid w:val="000B506C"/>
    <w:rsid w:val="000B556F"/>
    <w:rsid w:val="000B6394"/>
    <w:rsid w:val="000B63D4"/>
    <w:rsid w:val="000B68F1"/>
    <w:rsid w:val="000B79AE"/>
    <w:rsid w:val="000C0E1D"/>
    <w:rsid w:val="000C120B"/>
    <w:rsid w:val="000C133B"/>
    <w:rsid w:val="000C16A1"/>
    <w:rsid w:val="000C1C36"/>
    <w:rsid w:val="000C1E05"/>
    <w:rsid w:val="000C2057"/>
    <w:rsid w:val="000C208A"/>
    <w:rsid w:val="000C25C7"/>
    <w:rsid w:val="000C34F1"/>
    <w:rsid w:val="000C42F7"/>
    <w:rsid w:val="000C4D3D"/>
    <w:rsid w:val="000C4D8F"/>
    <w:rsid w:val="000C5AC3"/>
    <w:rsid w:val="000C5B91"/>
    <w:rsid w:val="000C5E06"/>
    <w:rsid w:val="000C606B"/>
    <w:rsid w:val="000C6403"/>
    <w:rsid w:val="000C67B9"/>
    <w:rsid w:val="000C69BD"/>
    <w:rsid w:val="000C69F2"/>
    <w:rsid w:val="000D032F"/>
    <w:rsid w:val="000D0353"/>
    <w:rsid w:val="000D0F88"/>
    <w:rsid w:val="000D100C"/>
    <w:rsid w:val="000D146D"/>
    <w:rsid w:val="000D179C"/>
    <w:rsid w:val="000D1C04"/>
    <w:rsid w:val="000D2134"/>
    <w:rsid w:val="000D26F4"/>
    <w:rsid w:val="000D28B2"/>
    <w:rsid w:val="000D294B"/>
    <w:rsid w:val="000D29A1"/>
    <w:rsid w:val="000D2D02"/>
    <w:rsid w:val="000D2E89"/>
    <w:rsid w:val="000D3D1D"/>
    <w:rsid w:val="000D4461"/>
    <w:rsid w:val="000D525E"/>
    <w:rsid w:val="000D53BC"/>
    <w:rsid w:val="000D54A9"/>
    <w:rsid w:val="000D5991"/>
    <w:rsid w:val="000D5D54"/>
    <w:rsid w:val="000D6414"/>
    <w:rsid w:val="000D669F"/>
    <w:rsid w:val="000D6898"/>
    <w:rsid w:val="000D7595"/>
    <w:rsid w:val="000D77CB"/>
    <w:rsid w:val="000D793F"/>
    <w:rsid w:val="000D7C27"/>
    <w:rsid w:val="000E002E"/>
    <w:rsid w:val="000E0140"/>
    <w:rsid w:val="000E050E"/>
    <w:rsid w:val="000E091F"/>
    <w:rsid w:val="000E1205"/>
    <w:rsid w:val="000E127B"/>
    <w:rsid w:val="000E15D0"/>
    <w:rsid w:val="000E18E3"/>
    <w:rsid w:val="000E1A89"/>
    <w:rsid w:val="000E2846"/>
    <w:rsid w:val="000E296D"/>
    <w:rsid w:val="000E3156"/>
    <w:rsid w:val="000E3233"/>
    <w:rsid w:val="000E3CE8"/>
    <w:rsid w:val="000E400B"/>
    <w:rsid w:val="000E418E"/>
    <w:rsid w:val="000E450D"/>
    <w:rsid w:val="000E4588"/>
    <w:rsid w:val="000E4A4B"/>
    <w:rsid w:val="000E5386"/>
    <w:rsid w:val="000E53BB"/>
    <w:rsid w:val="000E59FB"/>
    <w:rsid w:val="000E5A87"/>
    <w:rsid w:val="000E68E6"/>
    <w:rsid w:val="000E69C2"/>
    <w:rsid w:val="000E6ACD"/>
    <w:rsid w:val="000E6DCB"/>
    <w:rsid w:val="000E778E"/>
    <w:rsid w:val="000E77B0"/>
    <w:rsid w:val="000E77BA"/>
    <w:rsid w:val="000E781F"/>
    <w:rsid w:val="000E7EEF"/>
    <w:rsid w:val="000F00E3"/>
    <w:rsid w:val="000F05AF"/>
    <w:rsid w:val="000F0B9F"/>
    <w:rsid w:val="000F11FC"/>
    <w:rsid w:val="000F151B"/>
    <w:rsid w:val="000F15F1"/>
    <w:rsid w:val="000F1C2D"/>
    <w:rsid w:val="000F24EE"/>
    <w:rsid w:val="000F260B"/>
    <w:rsid w:val="000F2E74"/>
    <w:rsid w:val="000F3370"/>
    <w:rsid w:val="000F40B0"/>
    <w:rsid w:val="000F4127"/>
    <w:rsid w:val="000F415D"/>
    <w:rsid w:val="000F434C"/>
    <w:rsid w:val="000F446B"/>
    <w:rsid w:val="000F4C7A"/>
    <w:rsid w:val="000F509C"/>
    <w:rsid w:val="000F5615"/>
    <w:rsid w:val="000F5B0B"/>
    <w:rsid w:val="000F6599"/>
    <w:rsid w:val="000F65AA"/>
    <w:rsid w:val="000F6CF2"/>
    <w:rsid w:val="000F6E72"/>
    <w:rsid w:val="000F728D"/>
    <w:rsid w:val="000F7A33"/>
    <w:rsid w:val="000F7C48"/>
    <w:rsid w:val="001002A9"/>
    <w:rsid w:val="00100CA6"/>
    <w:rsid w:val="00101208"/>
    <w:rsid w:val="001012AC"/>
    <w:rsid w:val="00101813"/>
    <w:rsid w:val="001019EC"/>
    <w:rsid w:val="00101F9D"/>
    <w:rsid w:val="00101FCE"/>
    <w:rsid w:val="00102558"/>
    <w:rsid w:val="00102A66"/>
    <w:rsid w:val="001032C8"/>
    <w:rsid w:val="001039EC"/>
    <w:rsid w:val="00103AEE"/>
    <w:rsid w:val="00103E00"/>
    <w:rsid w:val="0010424B"/>
    <w:rsid w:val="001047EA"/>
    <w:rsid w:val="00104C3F"/>
    <w:rsid w:val="00104C42"/>
    <w:rsid w:val="00104F48"/>
    <w:rsid w:val="0010529F"/>
    <w:rsid w:val="00105502"/>
    <w:rsid w:val="001066DF"/>
    <w:rsid w:val="00106842"/>
    <w:rsid w:val="00107381"/>
    <w:rsid w:val="00107868"/>
    <w:rsid w:val="001101A6"/>
    <w:rsid w:val="001102D8"/>
    <w:rsid w:val="00110645"/>
    <w:rsid w:val="00110BDD"/>
    <w:rsid w:val="001115CC"/>
    <w:rsid w:val="00111707"/>
    <w:rsid w:val="00111E2B"/>
    <w:rsid w:val="00111FD1"/>
    <w:rsid w:val="001122D9"/>
    <w:rsid w:val="00112401"/>
    <w:rsid w:val="00112414"/>
    <w:rsid w:val="001128EB"/>
    <w:rsid w:val="00112A6D"/>
    <w:rsid w:val="00112CB0"/>
    <w:rsid w:val="00112FD0"/>
    <w:rsid w:val="001137FA"/>
    <w:rsid w:val="00113927"/>
    <w:rsid w:val="00113BA3"/>
    <w:rsid w:val="00114197"/>
    <w:rsid w:val="001142E1"/>
    <w:rsid w:val="001144CF"/>
    <w:rsid w:val="00114AE3"/>
    <w:rsid w:val="00114C5E"/>
    <w:rsid w:val="001157E4"/>
    <w:rsid w:val="00115883"/>
    <w:rsid w:val="00115A53"/>
    <w:rsid w:val="00115D90"/>
    <w:rsid w:val="00115DFA"/>
    <w:rsid w:val="0011600E"/>
    <w:rsid w:val="001166BF"/>
    <w:rsid w:val="0011679F"/>
    <w:rsid w:val="00116C47"/>
    <w:rsid w:val="0011705C"/>
    <w:rsid w:val="00117130"/>
    <w:rsid w:val="00117666"/>
    <w:rsid w:val="001177C9"/>
    <w:rsid w:val="00117EC5"/>
    <w:rsid w:val="00117FAB"/>
    <w:rsid w:val="00117FB7"/>
    <w:rsid w:val="001201EF"/>
    <w:rsid w:val="00120BC6"/>
    <w:rsid w:val="001211E1"/>
    <w:rsid w:val="00121EE5"/>
    <w:rsid w:val="00121FA7"/>
    <w:rsid w:val="00122025"/>
    <w:rsid w:val="001221F7"/>
    <w:rsid w:val="001225BD"/>
    <w:rsid w:val="001225DF"/>
    <w:rsid w:val="0012275C"/>
    <w:rsid w:val="00123125"/>
    <w:rsid w:val="00123524"/>
    <w:rsid w:val="0012374E"/>
    <w:rsid w:val="00123C4B"/>
    <w:rsid w:val="00123C69"/>
    <w:rsid w:val="00123D6C"/>
    <w:rsid w:val="001247D9"/>
    <w:rsid w:val="00124986"/>
    <w:rsid w:val="00124F56"/>
    <w:rsid w:val="00125889"/>
    <w:rsid w:val="00125E88"/>
    <w:rsid w:val="001261D7"/>
    <w:rsid w:val="001264BF"/>
    <w:rsid w:val="00126861"/>
    <w:rsid w:val="001276F4"/>
    <w:rsid w:val="00127A64"/>
    <w:rsid w:val="00127A75"/>
    <w:rsid w:val="00127B69"/>
    <w:rsid w:val="00130700"/>
    <w:rsid w:val="00131042"/>
    <w:rsid w:val="001314AC"/>
    <w:rsid w:val="00131586"/>
    <w:rsid w:val="001321DE"/>
    <w:rsid w:val="0013233B"/>
    <w:rsid w:val="00132735"/>
    <w:rsid w:val="00132A84"/>
    <w:rsid w:val="00132AAF"/>
    <w:rsid w:val="001334C3"/>
    <w:rsid w:val="0013350B"/>
    <w:rsid w:val="00133843"/>
    <w:rsid w:val="00133E09"/>
    <w:rsid w:val="00134D38"/>
    <w:rsid w:val="00134DD0"/>
    <w:rsid w:val="00134F58"/>
    <w:rsid w:val="001353E0"/>
    <w:rsid w:val="001359BE"/>
    <w:rsid w:val="001359E7"/>
    <w:rsid w:val="00135A9C"/>
    <w:rsid w:val="00135FF0"/>
    <w:rsid w:val="001361DD"/>
    <w:rsid w:val="001364D9"/>
    <w:rsid w:val="00136F66"/>
    <w:rsid w:val="001373AF"/>
    <w:rsid w:val="001406EC"/>
    <w:rsid w:val="00140890"/>
    <w:rsid w:val="001418F4"/>
    <w:rsid w:val="00141A6A"/>
    <w:rsid w:val="00142C72"/>
    <w:rsid w:val="00144AB1"/>
    <w:rsid w:val="00144EA3"/>
    <w:rsid w:val="00145A21"/>
    <w:rsid w:val="00145F1A"/>
    <w:rsid w:val="00147BA8"/>
    <w:rsid w:val="0015004F"/>
    <w:rsid w:val="001501B9"/>
    <w:rsid w:val="00150EFA"/>
    <w:rsid w:val="0015148A"/>
    <w:rsid w:val="001519BE"/>
    <w:rsid w:val="00151AF3"/>
    <w:rsid w:val="00151B4A"/>
    <w:rsid w:val="001525BC"/>
    <w:rsid w:val="001527E5"/>
    <w:rsid w:val="00154789"/>
    <w:rsid w:val="001553F0"/>
    <w:rsid w:val="00155960"/>
    <w:rsid w:val="001560EB"/>
    <w:rsid w:val="00156C01"/>
    <w:rsid w:val="0015750D"/>
    <w:rsid w:val="00157565"/>
    <w:rsid w:val="00157959"/>
    <w:rsid w:val="00157DBD"/>
    <w:rsid w:val="00160514"/>
    <w:rsid w:val="0016077B"/>
    <w:rsid w:val="00160B40"/>
    <w:rsid w:val="00160FB0"/>
    <w:rsid w:val="001616DF"/>
    <w:rsid w:val="001619A1"/>
    <w:rsid w:val="0016229B"/>
    <w:rsid w:val="0016238E"/>
    <w:rsid w:val="00162CB1"/>
    <w:rsid w:val="00163633"/>
    <w:rsid w:val="0016374E"/>
    <w:rsid w:val="00163947"/>
    <w:rsid w:val="00163A17"/>
    <w:rsid w:val="0016416C"/>
    <w:rsid w:val="001641FF"/>
    <w:rsid w:val="001643EF"/>
    <w:rsid w:val="0016461D"/>
    <w:rsid w:val="0016487C"/>
    <w:rsid w:val="00164A1E"/>
    <w:rsid w:val="00164B90"/>
    <w:rsid w:val="001651F8"/>
    <w:rsid w:val="00165304"/>
    <w:rsid w:val="001656FE"/>
    <w:rsid w:val="001664C5"/>
    <w:rsid w:val="001668F5"/>
    <w:rsid w:val="00166A6B"/>
    <w:rsid w:val="00166C72"/>
    <w:rsid w:val="00166CDF"/>
    <w:rsid w:val="00167197"/>
    <w:rsid w:val="0016759C"/>
    <w:rsid w:val="00167814"/>
    <w:rsid w:val="00167972"/>
    <w:rsid w:val="00167EB6"/>
    <w:rsid w:val="00170303"/>
    <w:rsid w:val="0017092C"/>
    <w:rsid w:val="00170AFF"/>
    <w:rsid w:val="00170DA5"/>
    <w:rsid w:val="00171188"/>
    <w:rsid w:val="00171281"/>
    <w:rsid w:val="001715C0"/>
    <w:rsid w:val="00172082"/>
    <w:rsid w:val="0017279C"/>
    <w:rsid w:val="0017284A"/>
    <w:rsid w:val="001729DC"/>
    <w:rsid w:val="00173229"/>
    <w:rsid w:val="0017345D"/>
    <w:rsid w:val="00173AEC"/>
    <w:rsid w:val="00173EFB"/>
    <w:rsid w:val="00174022"/>
    <w:rsid w:val="001742ED"/>
    <w:rsid w:val="00174A57"/>
    <w:rsid w:val="00174FC7"/>
    <w:rsid w:val="00175055"/>
    <w:rsid w:val="00175371"/>
    <w:rsid w:val="00175392"/>
    <w:rsid w:val="001760FA"/>
    <w:rsid w:val="00176361"/>
    <w:rsid w:val="00177347"/>
    <w:rsid w:val="00177B44"/>
    <w:rsid w:val="00177BA5"/>
    <w:rsid w:val="001800C6"/>
    <w:rsid w:val="001804C4"/>
    <w:rsid w:val="00180714"/>
    <w:rsid w:val="0018075D"/>
    <w:rsid w:val="001809BE"/>
    <w:rsid w:val="0018104F"/>
    <w:rsid w:val="0018173B"/>
    <w:rsid w:val="0018183C"/>
    <w:rsid w:val="00181863"/>
    <w:rsid w:val="00181F94"/>
    <w:rsid w:val="001820E7"/>
    <w:rsid w:val="00182359"/>
    <w:rsid w:val="00182AA7"/>
    <w:rsid w:val="00182C2F"/>
    <w:rsid w:val="0018312D"/>
    <w:rsid w:val="00183BAF"/>
    <w:rsid w:val="001841E4"/>
    <w:rsid w:val="00184360"/>
    <w:rsid w:val="00184775"/>
    <w:rsid w:val="00184E18"/>
    <w:rsid w:val="00184F6A"/>
    <w:rsid w:val="0018581C"/>
    <w:rsid w:val="001858A9"/>
    <w:rsid w:val="00185BA9"/>
    <w:rsid w:val="00185DC5"/>
    <w:rsid w:val="001863F3"/>
    <w:rsid w:val="001866E1"/>
    <w:rsid w:val="00186ED2"/>
    <w:rsid w:val="00187365"/>
    <w:rsid w:val="0018744A"/>
    <w:rsid w:val="00187A3B"/>
    <w:rsid w:val="00190E12"/>
    <w:rsid w:val="00190E5B"/>
    <w:rsid w:val="00191E8A"/>
    <w:rsid w:val="00191EE5"/>
    <w:rsid w:val="00191F9B"/>
    <w:rsid w:val="001920E6"/>
    <w:rsid w:val="00192118"/>
    <w:rsid w:val="001928A6"/>
    <w:rsid w:val="00192FD2"/>
    <w:rsid w:val="0019314C"/>
    <w:rsid w:val="00193589"/>
    <w:rsid w:val="0019396B"/>
    <w:rsid w:val="00193B0A"/>
    <w:rsid w:val="0019453E"/>
    <w:rsid w:val="0019495E"/>
    <w:rsid w:val="00194D4B"/>
    <w:rsid w:val="00195BDF"/>
    <w:rsid w:val="00196517"/>
    <w:rsid w:val="001965BA"/>
    <w:rsid w:val="00196DBF"/>
    <w:rsid w:val="00197A9B"/>
    <w:rsid w:val="00197F61"/>
    <w:rsid w:val="001A060C"/>
    <w:rsid w:val="001A0B52"/>
    <w:rsid w:val="001A0D8D"/>
    <w:rsid w:val="001A13CF"/>
    <w:rsid w:val="001A143C"/>
    <w:rsid w:val="001A1968"/>
    <w:rsid w:val="001A25B2"/>
    <w:rsid w:val="001A2672"/>
    <w:rsid w:val="001A270E"/>
    <w:rsid w:val="001A2E08"/>
    <w:rsid w:val="001A34CC"/>
    <w:rsid w:val="001A39AE"/>
    <w:rsid w:val="001A4155"/>
    <w:rsid w:val="001A480F"/>
    <w:rsid w:val="001A4C87"/>
    <w:rsid w:val="001A4D2F"/>
    <w:rsid w:val="001A4F59"/>
    <w:rsid w:val="001A54B0"/>
    <w:rsid w:val="001A6283"/>
    <w:rsid w:val="001A6401"/>
    <w:rsid w:val="001A69E3"/>
    <w:rsid w:val="001A6AF1"/>
    <w:rsid w:val="001A6E9D"/>
    <w:rsid w:val="001A7DC3"/>
    <w:rsid w:val="001A7ED0"/>
    <w:rsid w:val="001A7FD3"/>
    <w:rsid w:val="001B00B2"/>
    <w:rsid w:val="001B0385"/>
    <w:rsid w:val="001B0488"/>
    <w:rsid w:val="001B0493"/>
    <w:rsid w:val="001B1641"/>
    <w:rsid w:val="001B165A"/>
    <w:rsid w:val="001B1764"/>
    <w:rsid w:val="001B1A2F"/>
    <w:rsid w:val="001B1A53"/>
    <w:rsid w:val="001B21C4"/>
    <w:rsid w:val="001B23B8"/>
    <w:rsid w:val="001B38A8"/>
    <w:rsid w:val="001B3A92"/>
    <w:rsid w:val="001B4D75"/>
    <w:rsid w:val="001B4DCB"/>
    <w:rsid w:val="001B4E96"/>
    <w:rsid w:val="001B508E"/>
    <w:rsid w:val="001B5515"/>
    <w:rsid w:val="001B553A"/>
    <w:rsid w:val="001B59B7"/>
    <w:rsid w:val="001B5A57"/>
    <w:rsid w:val="001B5B47"/>
    <w:rsid w:val="001B627B"/>
    <w:rsid w:val="001B6B86"/>
    <w:rsid w:val="001B7A08"/>
    <w:rsid w:val="001C0389"/>
    <w:rsid w:val="001C06D8"/>
    <w:rsid w:val="001C06FF"/>
    <w:rsid w:val="001C0AC6"/>
    <w:rsid w:val="001C1000"/>
    <w:rsid w:val="001C13E4"/>
    <w:rsid w:val="001C1BBF"/>
    <w:rsid w:val="001C20E2"/>
    <w:rsid w:val="001C2206"/>
    <w:rsid w:val="001C228E"/>
    <w:rsid w:val="001C297E"/>
    <w:rsid w:val="001C3065"/>
    <w:rsid w:val="001C3256"/>
    <w:rsid w:val="001C35F6"/>
    <w:rsid w:val="001C5133"/>
    <w:rsid w:val="001C56E9"/>
    <w:rsid w:val="001C59AA"/>
    <w:rsid w:val="001C59BB"/>
    <w:rsid w:val="001C59BF"/>
    <w:rsid w:val="001C5C0E"/>
    <w:rsid w:val="001C5CA9"/>
    <w:rsid w:val="001C5EB1"/>
    <w:rsid w:val="001C5FC2"/>
    <w:rsid w:val="001C7156"/>
    <w:rsid w:val="001C7197"/>
    <w:rsid w:val="001C721A"/>
    <w:rsid w:val="001C73E9"/>
    <w:rsid w:val="001C76DE"/>
    <w:rsid w:val="001D0205"/>
    <w:rsid w:val="001D05FD"/>
    <w:rsid w:val="001D1016"/>
    <w:rsid w:val="001D131A"/>
    <w:rsid w:val="001D1D1F"/>
    <w:rsid w:val="001D1DE8"/>
    <w:rsid w:val="001D20CE"/>
    <w:rsid w:val="001D2935"/>
    <w:rsid w:val="001D2EB9"/>
    <w:rsid w:val="001D3C44"/>
    <w:rsid w:val="001D417F"/>
    <w:rsid w:val="001D42CF"/>
    <w:rsid w:val="001D4E6A"/>
    <w:rsid w:val="001D5169"/>
    <w:rsid w:val="001D586B"/>
    <w:rsid w:val="001D704F"/>
    <w:rsid w:val="001D7DA3"/>
    <w:rsid w:val="001E1128"/>
    <w:rsid w:val="001E1ACA"/>
    <w:rsid w:val="001E1DBE"/>
    <w:rsid w:val="001E1F14"/>
    <w:rsid w:val="001E27AC"/>
    <w:rsid w:val="001E2E77"/>
    <w:rsid w:val="001E2F3F"/>
    <w:rsid w:val="001E300B"/>
    <w:rsid w:val="001E305F"/>
    <w:rsid w:val="001E3387"/>
    <w:rsid w:val="001E374B"/>
    <w:rsid w:val="001E3E3A"/>
    <w:rsid w:val="001E446F"/>
    <w:rsid w:val="001E47D5"/>
    <w:rsid w:val="001E48B6"/>
    <w:rsid w:val="001E4BAE"/>
    <w:rsid w:val="001E5A8D"/>
    <w:rsid w:val="001E5E4A"/>
    <w:rsid w:val="001E68C6"/>
    <w:rsid w:val="001E7109"/>
    <w:rsid w:val="001E7469"/>
    <w:rsid w:val="001F00D3"/>
    <w:rsid w:val="001F0693"/>
    <w:rsid w:val="001F1164"/>
    <w:rsid w:val="001F157B"/>
    <w:rsid w:val="001F1C23"/>
    <w:rsid w:val="001F1C7A"/>
    <w:rsid w:val="001F287A"/>
    <w:rsid w:val="001F29A6"/>
    <w:rsid w:val="001F2B28"/>
    <w:rsid w:val="001F2FD3"/>
    <w:rsid w:val="001F4168"/>
    <w:rsid w:val="001F41FE"/>
    <w:rsid w:val="001F48F0"/>
    <w:rsid w:val="001F4BB4"/>
    <w:rsid w:val="001F4F54"/>
    <w:rsid w:val="001F50C7"/>
    <w:rsid w:val="001F52C1"/>
    <w:rsid w:val="001F6251"/>
    <w:rsid w:val="001F7334"/>
    <w:rsid w:val="001F7565"/>
    <w:rsid w:val="002012BA"/>
    <w:rsid w:val="00201545"/>
    <w:rsid w:val="002015F0"/>
    <w:rsid w:val="00201C27"/>
    <w:rsid w:val="00201E10"/>
    <w:rsid w:val="00202041"/>
    <w:rsid w:val="0020244A"/>
    <w:rsid w:val="00202711"/>
    <w:rsid w:val="002029DA"/>
    <w:rsid w:val="00202BF1"/>
    <w:rsid w:val="0020359C"/>
    <w:rsid w:val="00203703"/>
    <w:rsid w:val="00204D48"/>
    <w:rsid w:val="002053BB"/>
    <w:rsid w:val="0020554E"/>
    <w:rsid w:val="00205F84"/>
    <w:rsid w:val="00206A6D"/>
    <w:rsid w:val="00207301"/>
    <w:rsid w:val="0020754A"/>
    <w:rsid w:val="00207CAA"/>
    <w:rsid w:val="00207F70"/>
    <w:rsid w:val="00210F4B"/>
    <w:rsid w:val="00210FCB"/>
    <w:rsid w:val="002112FE"/>
    <w:rsid w:val="002118BE"/>
    <w:rsid w:val="00211F46"/>
    <w:rsid w:val="002121F1"/>
    <w:rsid w:val="0021292D"/>
    <w:rsid w:val="00212B7E"/>
    <w:rsid w:val="002133C8"/>
    <w:rsid w:val="002134D6"/>
    <w:rsid w:val="00214232"/>
    <w:rsid w:val="00214C65"/>
    <w:rsid w:val="00215325"/>
    <w:rsid w:val="002153E0"/>
    <w:rsid w:val="00215D36"/>
    <w:rsid w:val="00215D9C"/>
    <w:rsid w:val="00216660"/>
    <w:rsid w:val="00216AD8"/>
    <w:rsid w:val="00216B94"/>
    <w:rsid w:val="002171B0"/>
    <w:rsid w:val="00220058"/>
    <w:rsid w:val="00220FA2"/>
    <w:rsid w:val="002211A3"/>
    <w:rsid w:val="00221441"/>
    <w:rsid w:val="00221699"/>
    <w:rsid w:val="0022290B"/>
    <w:rsid w:val="002231B0"/>
    <w:rsid w:val="00223844"/>
    <w:rsid w:val="0022389A"/>
    <w:rsid w:val="00223D86"/>
    <w:rsid w:val="00224101"/>
    <w:rsid w:val="0022418C"/>
    <w:rsid w:val="002246BB"/>
    <w:rsid w:val="00224781"/>
    <w:rsid w:val="00224790"/>
    <w:rsid w:val="00224A31"/>
    <w:rsid w:val="00224D73"/>
    <w:rsid w:val="0022555D"/>
    <w:rsid w:val="0022580C"/>
    <w:rsid w:val="00225857"/>
    <w:rsid w:val="00225BA7"/>
    <w:rsid w:val="00225D7D"/>
    <w:rsid w:val="00226394"/>
    <w:rsid w:val="002268ED"/>
    <w:rsid w:val="00226E1C"/>
    <w:rsid w:val="00226F45"/>
    <w:rsid w:val="00227495"/>
    <w:rsid w:val="00227983"/>
    <w:rsid w:val="00227D86"/>
    <w:rsid w:val="00227ECA"/>
    <w:rsid w:val="00230422"/>
    <w:rsid w:val="00230AE7"/>
    <w:rsid w:val="00230BD7"/>
    <w:rsid w:val="00230F66"/>
    <w:rsid w:val="00231480"/>
    <w:rsid w:val="002322C7"/>
    <w:rsid w:val="00232409"/>
    <w:rsid w:val="002329C0"/>
    <w:rsid w:val="00232C33"/>
    <w:rsid w:val="00233F3A"/>
    <w:rsid w:val="002348B7"/>
    <w:rsid w:val="00236270"/>
    <w:rsid w:val="00236415"/>
    <w:rsid w:val="002364B1"/>
    <w:rsid w:val="0023670C"/>
    <w:rsid w:val="00236803"/>
    <w:rsid w:val="00236C13"/>
    <w:rsid w:val="00240439"/>
    <w:rsid w:val="00240D77"/>
    <w:rsid w:val="00240E1B"/>
    <w:rsid w:val="00241678"/>
    <w:rsid w:val="0024167B"/>
    <w:rsid w:val="00241F61"/>
    <w:rsid w:val="00242083"/>
    <w:rsid w:val="002425A9"/>
    <w:rsid w:val="0024265D"/>
    <w:rsid w:val="00243943"/>
    <w:rsid w:val="00243A3A"/>
    <w:rsid w:val="00243B8A"/>
    <w:rsid w:val="00243F98"/>
    <w:rsid w:val="00244066"/>
    <w:rsid w:val="0024410E"/>
    <w:rsid w:val="002445A1"/>
    <w:rsid w:val="00244D35"/>
    <w:rsid w:val="00244EA9"/>
    <w:rsid w:val="002453F9"/>
    <w:rsid w:val="0024565A"/>
    <w:rsid w:val="002459E2"/>
    <w:rsid w:val="00245C14"/>
    <w:rsid w:val="00246588"/>
    <w:rsid w:val="002469AA"/>
    <w:rsid w:val="00246C31"/>
    <w:rsid w:val="00247381"/>
    <w:rsid w:val="002473A8"/>
    <w:rsid w:val="002477B5"/>
    <w:rsid w:val="002478F1"/>
    <w:rsid w:val="00247A44"/>
    <w:rsid w:val="00247BCB"/>
    <w:rsid w:val="00247EF6"/>
    <w:rsid w:val="00250809"/>
    <w:rsid w:val="00251223"/>
    <w:rsid w:val="00251734"/>
    <w:rsid w:val="00251A2D"/>
    <w:rsid w:val="00251A7A"/>
    <w:rsid w:val="00252CC5"/>
    <w:rsid w:val="00252FEB"/>
    <w:rsid w:val="002542E6"/>
    <w:rsid w:val="00254E78"/>
    <w:rsid w:val="00254E7C"/>
    <w:rsid w:val="0025522A"/>
    <w:rsid w:val="002554CE"/>
    <w:rsid w:val="0025581D"/>
    <w:rsid w:val="00255CFF"/>
    <w:rsid w:val="002567CA"/>
    <w:rsid w:val="00256B58"/>
    <w:rsid w:val="00256C49"/>
    <w:rsid w:val="002570E9"/>
    <w:rsid w:val="0025711F"/>
    <w:rsid w:val="00257646"/>
    <w:rsid w:val="00257F66"/>
    <w:rsid w:val="00260793"/>
    <w:rsid w:val="00260D5E"/>
    <w:rsid w:val="00260FC4"/>
    <w:rsid w:val="002613EB"/>
    <w:rsid w:val="002615D9"/>
    <w:rsid w:val="00261859"/>
    <w:rsid w:val="002624E5"/>
    <w:rsid w:val="00262922"/>
    <w:rsid w:val="002629EC"/>
    <w:rsid w:val="0026300A"/>
    <w:rsid w:val="00263081"/>
    <w:rsid w:val="0026396C"/>
    <w:rsid w:val="00263CE1"/>
    <w:rsid w:val="00264107"/>
    <w:rsid w:val="002649BC"/>
    <w:rsid w:val="00264C52"/>
    <w:rsid w:val="00265C81"/>
    <w:rsid w:val="00265DD2"/>
    <w:rsid w:val="00265DF4"/>
    <w:rsid w:val="002677C3"/>
    <w:rsid w:val="00267BC7"/>
    <w:rsid w:val="00267D21"/>
    <w:rsid w:val="002700A7"/>
    <w:rsid w:val="00270A8B"/>
    <w:rsid w:val="00270C31"/>
    <w:rsid w:val="00270F11"/>
    <w:rsid w:val="0027116F"/>
    <w:rsid w:val="0027132A"/>
    <w:rsid w:val="00271BFA"/>
    <w:rsid w:val="00271D97"/>
    <w:rsid w:val="002720C4"/>
    <w:rsid w:val="0027331C"/>
    <w:rsid w:val="00273530"/>
    <w:rsid w:val="00273604"/>
    <w:rsid w:val="00273A54"/>
    <w:rsid w:val="00273CAD"/>
    <w:rsid w:val="00273D02"/>
    <w:rsid w:val="002740F7"/>
    <w:rsid w:val="0027418E"/>
    <w:rsid w:val="002743D8"/>
    <w:rsid w:val="0027440F"/>
    <w:rsid w:val="00274776"/>
    <w:rsid w:val="00274B97"/>
    <w:rsid w:val="002750D9"/>
    <w:rsid w:val="00275727"/>
    <w:rsid w:val="00275A1D"/>
    <w:rsid w:val="002764A1"/>
    <w:rsid w:val="00276679"/>
    <w:rsid w:val="00276A7F"/>
    <w:rsid w:val="0027755E"/>
    <w:rsid w:val="002776B2"/>
    <w:rsid w:val="002776DA"/>
    <w:rsid w:val="00277D35"/>
    <w:rsid w:val="00277F57"/>
    <w:rsid w:val="00277F74"/>
    <w:rsid w:val="00281324"/>
    <w:rsid w:val="00281BBF"/>
    <w:rsid w:val="00281D25"/>
    <w:rsid w:val="00281DF1"/>
    <w:rsid w:val="002820A9"/>
    <w:rsid w:val="0028289C"/>
    <w:rsid w:val="00282AD4"/>
    <w:rsid w:val="00282B36"/>
    <w:rsid w:val="00282BCB"/>
    <w:rsid w:val="00283DDB"/>
    <w:rsid w:val="0028421C"/>
    <w:rsid w:val="002846BD"/>
    <w:rsid w:val="00284F31"/>
    <w:rsid w:val="00285238"/>
    <w:rsid w:val="0028527C"/>
    <w:rsid w:val="00286BAF"/>
    <w:rsid w:val="00286BE3"/>
    <w:rsid w:val="00286C44"/>
    <w:rsid w:val="00287D5F"/>
    <w:rsid w:val="00291041"/>
    <w:rsid w:val="0029160F"/>
    <w:rsid w:val="002919C4"/>
    <w:rsid w:val="002919F0"/>
    <w:rsid w:val="00291B18"/>
    <w:rsid w:val="002932BE"/>
    <w:rsid w:val="002934BB"/>
    <w:rsid w:val="00293A28"/>
    <w:rsid w:val="00293A3B"/>
    <w:rsid w:val="00294086"/>
    <w:rsid w:val="00294270"/>
    <w:rsid w:val="00294C0B"/>
    <w:rsid w:val="002953A1"/>
    <w:rsid w:val="0029561F"/>
    <w:rsid w:val="00295665"/>
    <w:rsid w:val="00296C96"/>
    <w:rsid w:val="002977F8"/>
    <w:rsid w:val="00297BAA"/>
    <w:rsid w:val="002A0374"/>
    <w:rsid w:val="002A08CF"/>
    <w:rsid w:val="002A0B08"/>
    <w:rsid w:val="002A0DE5"/>
    <w:rsid w:val="002A153C"/>
    <w:rsid w:val="002A17A0"/>
    <w:rsid w:val="002A1F29"/>
    <w:rsid w:val="002A2189"/>
    <w:rsid w:val="002A2A5A"/>
    <w:rsid w:val="002A2A82"/>
    <w:rsid w:val="002A318E"/>
    <w:rsid w:val="002A4243"/>
    <w:rsid w:val="002A516C"/>
    <w:rsid w:val="002A573D"/>
    <w:rsid w:val="002A59B7"/>
    <w:rsid w:val="002A63DF"/>
    <w:rsid w:val="002A66B2"/>
    <w:rsid w:val="002A6B8B"/>
    <w:rsid w:val="002A725B"/>
    <w:rsid w:val="002A7678"/>
    <w:rsid w:val="002A78A4"/>
    <w:rsid w:val="002A7A33"/>
    <w:rsid w:val="002A7D3D"/>
    <w:rsid w:val="002B0084"/>
    <w:rsid w:val="002B01FC"/>
    <w:rsid w:val="002B0376"/>
    <w:rsid w:val="002B08B7"/>
    <w:rsid w:val="002B09C2"/>
    <w:rsid w:val="002B14A5"/>
    <w:rsid w:val="002B165D"/>
    <w:rsid w:val="002B1CFE"/>
    <w:rsid w:val="002B207D"/>
    <w:rsid w:val="002B2199"/>
    <w:rsid w:val="002B21F3"/>
    <w:rsid w:val="002B244D"/>
    <w:rsid w:val="002B30C7"/>
    <w:rsid w:val="002B3C3C"/>
    <w:rsid w:val="002B40F5"/>
    <w:rsid w:val="002B474F"/>
    <w:rsid w:val="002B49C1"/>
    <w:rsid w:val="002B4D32"/>
    <w:rsid w:val="002B4D91"/>
    <w:rsid w:val="002B4F38"/>
    <w:rsid w:val="002B5896"/>
    <w:rsid w:val="002B590E"/>
    <w:rsid w:val="002B6116"/>
    <w:rsid w:val="002B63BB"/>
    <w:rsid w:val="002B651C"/>
    <w:rsid w:val="002B7344"/>
    <w:rsid w:val="002B746A"/>
    <w:rsid w:val="002B7477"/>
    <w:rsid w:val="002B7593"/>
    <w:rsid w:val="002C0A0E"/>
    <w:rsid w:val="002C1179"/>
    <w:rsid w:val="002C14F3"/>
    <w:rsid w:val="002C150F"/>
    <w:rsid w:val="002C1DC5"/>
    <w:rsid w:val="002C2727"/>
    <w:rsid w:val="002C29C0"/>
    <w:rsid w:val="002C2B3A"/>
    <w:rsid w:val="002C2DA8"/>
    <w:rsid w:val="002C2DCD"/>
    <w:rsid w:val="002C2E9A"/>
    <w:rsid w:val="002C3465"/>
    <w:rsid w:val="002C3ECA"/>
    <w:rsid w:val="002C4312"/>
    <w:rsid w:val="002C49FF"/>
    <w:rsid w:val="002C579E"/>
    <w:rsid w:val="002C5C41"/>
    <w:rsid w:val="002C600F"/>
    <w:rsid w:val="002C63E2"/>
    <w:rsid w:val="002C684A"/>
    <w:rsid w:val="002C68CC"/>
    <w:rsid w:val="002C6F82"/>
    <w:rsid w:val="002D06E6"/>
    <w:rsid w:val="002D078F"/>
    <w:rsid w:val="002D07F7"/>
    <w:rsid w:val="002D09B4"/>
    <w:rsid w:val="002D0B13"/>
    <w:rsid w:val="002D0E14"/>
    <w:rsid w:val="002D198D"/>
    <w:rsid w:val="002D1B8B"/>
    <w:rsid w:val="002D2205"/>
    <w:rsid w:val="002D2B70"/>
    <w:rsid w:val="002D2F6F"/>
    <w:rsid w:val="002D35A5"/>
    <w:rsid w:val="002D382B"/>
    <w:rsid w:val="002D3B67"/>
    <w:rsid w:val="002D4AAC"/>
    <w:rsid w:val="002D4B31"/>
    <w:rsid w:val="002D55B7"/>
    <w:rsid w:val="002D5638"/>
    <w:rsid w:val="002D5A87"/>
    <w:rsid w:val="002D5CC5"/>
    <w:rsid w:val="002D5EE3"/>
    <w:rsid w:val="002D6379"/>
    <w:rsid w:val="002D6887"/>
    <w:rsid w:val="002D7EDE"/>
    <w:rsid w:val="002E09A1"/>
    <w:rsid w:val="002E0D14"/>
    <w:rsid w:val="002E0E1B"/>
    <w:rsid w:val="002E1173"/>
    <w:rsid w:val="002E20DA"/>
    <w:rsid w:val="002E27E8"/>
    <w:rsid w:val="002E2A8B"/>
    <w:rsid w:val="002E332C"/>
    <w:rsid w:val="002E36D9"/>
    <w:rsid w:val="002E3B54"/>
    <w:rsid w:val="002E46A2"/>
    <w:rsid w:val="002E470D"/>
    <w:rsid w:val="002E4A5A"/>
    <w:rsid w:val="002E5225"/>
    <w:rsid w:val="002E5A5C"/>
    <w:rsid w:val="002E5A79"/>
    <w:rsid w:val="002E6921"/>
    <w:rsid w:val="002E6CDF"/>
    <w:rsid w:val="002E72AC"/>
    <w:rsid w:val="002E75E7"/>
    <w:rsid w:val="002E7630"/>
    <w:rsid w:val="002E7C1D"/>
    <w:rsid w:val="002F0947"/>
    <w:rsid w:val="002F0948"/>
    <w:rsid w:val="002F0951"/>
    <w:rsid w:val="002F1612"/>
    <w:rsid w:val="002F187B"/>
    <w:rsid w:val="002F1903"/>
    <w:rsid w:val="002F2201"/>
    <w:rsid w:val="002F37DF"/>
    <w:rsid w:val="002F383D"/>
    <w:rsid w:val="002F3934"/>
    <w:rsid w:val="002F408C"/>
    <w:rsid w:val="002F414F"/>
    <w:rsid w:val="002F4BB6"/>
    <w:rsid w:val="002F4E50"/>
    <w:rsid w:val="002F58C6"/>
    <w:rsid w:val="002F6014"/>
    <w:rsid w:val="002F621A"/>
    <w:rsid w:val="002F6344"/>
    <w:rsid w:val="002F680A"/>
    <w:rsid w:val="002F6841"/>
    <w:rsid w:val="002F6B6E"/>
    <w:rsid w:val="002F7476"/>
    <w:rsid w:val="002F78A0"/>
    <w:rsid w:val="002F7CDD"/>
    <w:rsid w:val="00300269"/>
    <w:rsid w:val="003004AD"/>
    <w:rsid w:val="00300969"/>
    <w:rsid w:val="00300B3D"/>
    <w:rsid w:val="0030109A"/>
    <w:rsid w:val="00302298"/>
    <w:rsid w:val="00302992"/>
    <w:rsid w:val="00302F87"/>
    <w:rsid w:val="003030E7"/>
    <w:rsid w:val="0030379B"/>
    <w:rsid w:val="00303D73"/>
    <w:rsid w:val="00303F95"/>
    <w:rsid w:val="00304723"/>
    <w:rsid w:val="00304A11"/>
    <w:rsid w:val="003052B0"/>
    <w:rsid w:val="0030578C"/>
    <w:rsid w:val="003057DC"/>
    <w:rsid w:val="00305999"/>
    <w:rsid w:val="00305C35"/>
    <w:rsid w:val="00305DBA"/>
    <w:rsid w:val="00306685"/>
    <w:rsid w:val="00306939"/>
    <w:rsid w:val="003073E8"/>
    <w:rsid w:val="00307C5B"/>
    <w:rsid w:val="0031062F"/>
    <w:rsid w:val="003106B8"/>
    <w:rsid w:val="00310CC8"/>
    <w:rsid w:val="00311276"/>
    <w:rsid w:val="0031131B"/>
    <w:rsid w:val="00311B8C"/>
    <w:rsid w:val="00311C0B"/>
    <w:rsid w:val="0031210A"/>
    <w:rsid w:val="0031234C"/>
    <w:rsid w:val="00312E41"/>
    <w:rsid w:val="003137A5"/>
    <w:rsid w:val="003139E7"/>
    <w:rsid w:val="00313D92"/>
    <w:rsid w:val="0031486C"/>
    <w:rsid w:val="00314C53"/>
    <w:rsid w:val="003158E9"/>
    <w:rsid w:val="00315B0A"/>
    <w:rsid w:val="00316012"/>
    <w:rsid w:val="00316755"/>
    <w:rsid w:val="003167C8"/>
    <w:rsid w:val="003169AD"/>
    <w:rsid w:val="00316E92"/>
    <w:rsid w:val="00317037"/>
    <w:rsid w:val="003170CA"/>
    <w:rsid w:val="0031735E"/>
    <w:rsid w:val="00317360"/>
    <w:rsid w:val="00320350"/>
    <w:rsid w:val="00320488"/>
    <w:rsid w:val="00320620"/>
    <w:rsid w:val="003209AE"/>
    <w:rsid w:val="00320BA6"/>
    <w:rsid w:val="00321361"/>
    <w:rsid w:val="00321426"/>
    <w:rsid w:val="00321437"/>
    <w:rsid w:val="00321708"/>
    <w:rsid w:val="00321A95"/>
    <w:rsid w:val="00322112"/>
    <w:rsid w:val="003221CF"/>
    <w:rsid w:val="003222B2"/>
    <w:rsid w:val="003227F0"/>
    <w:rsid w:val="00322B38"/>
    <w:rsid w:val="00322C5C"/>
    <w:rsid w:val="00322DDB"/>
    <w:rsid w:val="00323003"/>
    <w:rsid w:val="00323530"/>
    <w:rsid w:val="00323BBA"/>
    <w:rsid w:val="003243B3"/>
    <w:rsid w:val="003244BB"/>
    <w:rsid w:val="00324F12"/>
    <w:rsid w:val="003252CD"/>
    <w:rsid w:val="003266B1"/>
    <w:rsid w:val="00326B5D"/>
    <w:rsid w:val="00327BDA"/>
    <w:rsid w:val="00330118"/>
    <w:rsid w:val="003302CA"/>
    <w:rsid w:val="00330848"/>
    <w:rsid w:val="00330C72"/>
    <w:rsid w:val="00330E53"/>
    <w:rsid w:val="003314D8"/>
    <w:rsid w:val="00331A17"/>
    <w:rsid w:val="00331B43"/>
    <w:rsid w:val="00332283"/>
    <w:rsid w:val="00332497"/>
    <w:rsid w:val="0033268A"/>
    <w:rsid w:val="003334A1"/>
    <w:rsid w:val="0033351B"/>
    <w:rsid w:val="00333628"/>
    <w:rsid w:val="0033376F"/>
    <w:rsid w:val="00333DD3"/>
    <w:rsid w:val="0033418E"/>
    <w:rsid w:val="00334403"/>
    <w:rsid w:val="00334C91"/>
    <w:rsid w:val="003351EF"/>
    <w:rsid w:val="00335801"/>
    <w:rsid w:val="00336044"/>
    <w:rsid w:val="00336179"/>
    <w:rsid w:val="0033640D"/>
    <w:rsid w:val="00336766"/>
    <w:rsid w:val="003373C0"/>
    <w:rsid w:val="00340995"/>
    <w:rsid w:val="00340D89"/>
    <w:rsid w:val="00340FBA"/>
    <w:rsid w:val="0034136F"/>
    <w:rsid w:val="003413B6"/>
    <w:rsid w:val="003416B1"/>
    <w:rsid w:val="00341814"/>
    <w:rsid w:val="00341E80"/>
    <w:rsid w:val="00342CCB"/>
    <w:rsid w:val="003432F4"/>
    <w:rsid w:val="003436C2"/>
    <w:rsid w:val="003437B3"/>
    <w:rsid w:val="00343932"/>
    <w:rsid w:val="00343C21"/>
    <w:rsid w:val="0034402C"/>
    <w:rsid w:val="003446D6"/>
    <w:rsid w:val="00344781"/>
    <w:rsid w:val="00345578"/>
    <w:rsid w:val="00345C92"/>
    <w:rsid w:val="00346833"/>
    <w:rsid w:val="00346919"/>
    <w:rsid w:val="00347389"/>
    <w:rsid w:val="00347867"/>
    <w:rsid w:val="0034795D"/>
    <w:rsid w:val="00347BA6"/>
    <w:rsid w:val="00350709"/>
    <w:rsid w:val="00350ADE"/>
    <w:rsid w:val="00350BF4"/>
    <w:rsid w:val="00350CCC"/>
    <w:rsid w:val="0035139F"/>
    <w:rsid w:val="003513B9"/>
    <w:rsid w:val="00351E32"/>
    <w:rsid w:val="003520DD"/>
    <w:rsid w:val="00352227"/>
    <w:rsid w:val="003522F2"/>
    <w:rsid w:val="00352C5E"/>
    <w:rsid w:val="0035302E"/>
    <w:rsid w:val="0035360F"/>
    <w:rsid w:val="0035400C"/>
    <w:rsid w:val="00354341"/>
    <w:rsid w:val="00354B8B"/>
    <w:rsid w:val="00354F70"/>
    <w:rsid w:val="00355464"/>
    <w:rsid w:val="003560DE"/>
    <w:rsid w:val="003562F1"/>
    <w:rsid w:val="003566E9"/>
    <w:rsid w:val="003569CF"/>
    <w:rsid w:val="00356D6E"/>
    <w:rsid w:val="00356F9E"/>
    <w:rsid w:val="003570A6"/>
    <w:rsid w:val="003578D9"/>
    <w:rsid w:val="003601D2"/>
    <w:rsid w:val="0036032E"/>
    <w:rsid w:val="0036034E"/>
    <w:rsid w:val="00360A1F"/>
    <w:rsid w:val="00360B49"/>
    <w:rsid w:val="00360EE9"/>
    <w:rsid w:val="00361680"/>
    <w:rsid w:val="00361C47"/>
    <w:rsid w:val="00362269"/>
    <w:rsid w:val="00362C1B"/>
    <w:rsid w:val="00362C28"/>
    <w:rsid w:val="00362CF8"/>
    <w:rsid w:val="00362FDF"/>
    <w:rsid w:val="0036374D"/>
    <w:rsid w:val="0036391B"/>
    <w:rsid w:val="00363B74"/>
    <w:rsid w:val="00363DAE"/>
    <w:rsid w:val="00364309"/>
    <w:rsid w:val="003644F8"/>
    <w:rsid w:val="0036590D"/>
    <w:rsid w:val="00365B18"/>
    <w:rsid w:val="00365B95"/>
    <w:rsid w:val="00365F75"/>
    <w:rsid w:val="00365FB5"/>
    <w:rsid w:val="00366709"/>
    <w:rsid w:val="00366E45"/>
    <w:rsid w:val="00366F0A"/>
    <w:rsid w:val="00366F4B"/>
    <w:rsid w:val="003672A3"/>
    <w:rsid w:val="003672FA"/>
    <w:rsid w:val="00367693"/>
    <w:rsid w:val="00367CDA"/>
    <w:rsid w:val="003700BC"/>
    <w:rsid w:val="003703BC"/>
    <w:rsid w:val="003704D7"/>
    <w:rsid w:val="00370566"/>
    <w:rsid w:val="00370AB4"/>
    <w:rsid w:val="003712B3"/>
    <w:rsid w:val="00371309"/>
    <w:rsid w:val="003716F4"/>
    <w:rsid w:val="00371C5F"/>
    <w:rsid w:val="00371EF1"/>
    <w:rsid w:val="003730A3"/>
    <w:rsid w:val="00373E9A"/>
    <w:rsid w:val="003742DA"/>
    <w:rsid w:val="00374519"/>
    <w:rsid w:val="0037469F"/>
    <w:rsid w:val="00374A14"/>
    <w:rsid w:val="00374B9B"/>
    <w:rsid w:val="00374C4F"/>
    <w:rsid w:val="00374E3C"/>
    <w:rsid w:val="00375DD7"/>
    <w:rsid w:val="00375E0D"/>
    <w:rsid w:val="0037662E"/>
    <w:rsid w:val="00376874"/>
    <w:rsid w:val="00376C01"/>
    <w:rsid w:val="00377246"/>
    <w:rsid w:val="00377EE7"/>
    <w:rsid w:val="003802E5"/>
    <w:rsid w:val="003807E7"/>
    <w:rsid w:val="00380B7E"/>
    <w:rsid w:val="0038141C"/>
    <w:rsid w:val="003818A6"/>
    <w:rsid w:val="0038221A"/>
    <w:rsid w:val="00382536"/>
    <w:rsid w:val="00382AF7"/>
    <w:rsid w:val="00382C2A"/>
    <w:rsid w:val="00382C99"/>
    <w:rsid w:val="00383536"/>
    <w:rsid w:val="00383D50"/>
    <w:rsid w:val="0038415A"/>
    <w:rsid w:val="00384CDD"/>
    <w:rsid w:val="00385128"/>
    <w:rsid w:val="00385531"/>
    <w:rsid w:val="00385859"/>
    <w:rsid w:val="00385AE6"/>
    <w:rsid w:val="00385E8C"/>
    <w:rsid w:val="00386209"/>
    <w:rsid w:val="003863A7"/>
    <w:rsid w:val="00386D36"/>
    <w:rsid w:val="00386F6C"/>
    <w:rsid w:val="00387360"/>
    <w:rsid w:val="00387BB4"/>
    <w:rsid w:val="00390471"/>
    <w:rsid w:val="0039153C"/>
    <w:rsid w:val="00391663"/>
    <w:rsid w:val="00391725"/>
    <w:rsid w:val="003918DC"/>
    <w:rsid w:val="00391B13"/>
    <w:rsid w:val="00392599"/>
    <w:rsid w:val="00392BE0"/>
    <w:rsid w:val="00392E28"/>
    <w:rsid w:val="00392FD2"/>
    <w:rsid w:val="00393354"/>
    <w:rsid w:val="00393D32"/>
    <w:rsid w:val="003946BF"/>
    <w:rsid w:val="00394772"/>
    <w:rsid w:val="00395D7B"/>
    <w:rsid w:val="0039623F"/>
    <w:rsid w:val="0039758A"/>
    <w:rsid w:val="00397887"/>
    <w:rsid w:val="00397F65"/>
    <w:rsid w:val="003A02D8"/>
    <w:rsid w:val="003A0658"/>
    <w:rsid w:val="003A1203"/>
    <w:rsid w:val="003A16CA"/>
    <w:rsid w:val="003A2677"/>
    <w:rsid w:val="003A2D31"/>
    <w:rsid w:val="003A381B"/>
    <w:rsid w:val="003A396C"/>
    <w:rsid w:val="003A411C"/>
    <w:rsid w:val="003A4288"/>
    <w:rsid w:val="003A45A5"/>
    <w:rsid w:val="003A47EC"/>
    <w:rsid w:val="003A4870"/>
    <w:rsid w:val="003A48BD"/>
    <w:rsid w:val="003A4E19"/>
    <w:rsid w:val="003A54AB"/>
    <w:rsid w:val="003A73D2"/>
    <w:rsid w:val="003A7818"/>
    <w:rsid w:val="003B0132"/>
    <w:rsid w:val="003B0251"/>
    <w:rsid w:val="003B07E7"/>
    <w:rsid w:val="003B0864"/>
    <w:rsid w:val="003B09B1"/>
    <w:rsid w:val="003B0F94"/>
    <w:rsid w:val="003B1048"/>
    <w:rsid w:val="003B10D7"/>
    <w:rsid w:val="003B1373"/>
    <w:rsid w:val="003B17DA"/>
    <w:rsid w:val="003B17DB"/>
    <w:rsid w:val="003B1CFF"/>
    <w:rsid w:val="003B1D4A"/>
    <w:rsid w:val="003B376E"/>
    <w:rsid w:val="003B377E"/>
    <w:rsid w:val="003B3CF3"/>
    <w:rsid w:val="003B3D2A"/>
    <w:rsid w:val="003B4D9C"/>
    <w:rsid w:val="003B50DD"/>
    <w:rsid w:val="003B5128"/>
    <w:rsid w:val="003B56F3"/>
    <w:rsid w:val="003B6896"/>
    <w:rsid w:val="003B6D33"/>
    <w:rsid w:val="003B6E0E"/>
    <w:rsid w:val="003B73FB"/>
    <w:rsid w:val="003B7910"/>
    <w:rsid w:val="003B7CB8"/>
    <w:rsid w:val="003C007A"/>
    <w:rsid w:val="003C0217"/>
    <w:rsid w:val="003C0372"/>
    <w:rsid w:val="003C03D0"/>
    <w:rsid w:val="003C05F0"/>
    <w:rsid w:val="003C0AA9"/>
    <w:rsid w:val="003C0DF6"/>
    <w:rsid w:val="003C1277"/>
    <w:rsid w:val="003C1D08"/>
    <w:rsid w:val="003C2113"/>
    <w:rsid w:val="003C295B"/>
    <w:rsid w:val="003C2C77"/>
    <w:rsid w:val="003C330A"/>
    <w:rsid w:val="003C3756"/>
    <w:rsid w:val="003C3C5A"/>
    <w:rsid w:val="003C3DA0"/>
    <w:rsid w:val="003C41BB"/>
    <w:rsid w:val="003C46B5"/>
    <w:rsid w:val="003C53F0"/>
    <w:rsid w:val="003C54AB"/>
    <w:rsid w:val="003C5822"/>
    <w:rsid w:val="003C61C4"/>
    <w:rsid w:val="003C64E7"/>
    <w:rsid w:val="003C68F1"/>
    <w:rsid w:val="003C6A20"/>
    <w:rsid w:val="003C6C18"/>
    <w:rsid w:val="003C77D7"/>
    <w:rsid w:val="003C77F4"/>
    <w:rsid w:val="003C793F"/>
    <w:rsid w:val="003C7DC3"/>
    <w:rsid w:val="003C7E54"/>
    <w:rsid w:val="003D0067"/>
    <w:rsid w:val="003D006E"/>
    <w:rsid w:val="003D007A"/>
    <w:rsid w:val="003D0F08"/>
    <w:rsid w:val="003D193A"/>
    <w:rsid w:val="003D19EC"/>
    <w:rsid w:val="003D1C49"/>
    <w:rsid w:val="003D2119"/>
    <w:rsid w:val="003D2293"/>
    <w:rsid w:val="003D2424"/>
    <w:rsid w:val="003D24B4"/>
    <w:rsid w:val="003D2A50"/>
    <w:rsid w:val="003D2E5F"/>
    <w:rsid w:val="003D3028"/>
    <w:rsid w:val="003D34AD"/>
    <w:rsid w:val="003D3AB1"/>
    <w:rsid w:val="003D47EC"/>
    <w:rsid w:val="003D4E87"/>
    <w:rsid w:val="003D5809"/>
    <w:rsid w:val="003D5C0D"/>
    <w:rsid w:val="003D69F9"/>
    <w:rsid w:val="003D6D44"/>
    <w:rsid w:val="003D7AA7"/>
    <w:rsid w:val="003D7FE0"/>
    <w:rsid w:val="003E06EA"/>
    <w:rsid w:val="003E08C1"/>
    <w:rsid w:val="003E0E48"/>
    <w:rsid w:val="003E1277"/>
    <w:rsid w:val="003E172D"/>
    <w:rsid w:val="003E1780"/>
    <w:rsid w:val="003E18D3"/>
    <w:rsid w:val="003E1C70"/>
    <w:rsid w:val="003E1D2F"/>
    <w:rsid w:val="003E2960"/>
    <w:rsid w:val="003E2C7D"/>
    <w:rsid w:val="003E2E4C"/>
    <w:rsid w:val="003E30E0"/>
    <w:rsid w:val="003E345F"/>
    <w:rsid w:val="003E3CEA"/>
    <w:rsid w:val="003E4685"/>
    <w:rsid w:val="003E4CAE"/>
    <w:rsid w:val="003E5457"/>
    <w:rsid w:val="003E63E9"/>
    <w:rsid w:val="003E68D8"/>
    <w:rsid w:val="003E78AE"/>
    <w:rsid w:val="003F03D5"/>
    <w:rsid w:val="003F0597"/>
    <w:rsid w:val="003F07C0"/>
    <w:rsid w:val="003F0AF9"/>
    <w:rsid w:val="003F0BCD"/>
    <w:rsid w:val="003F1C94"/>
    <w:rsid w:val="003F2155"/>
    <w:rsid w:val="003F21AA"/>
    <w:rsid w:val="003F21CA"/>
    <w:rsid w:val="003F220C"/>
    <w:rsid w:val="003F22A1"/>
    <w:rsid w:val="003F2451"/>
    <w:rsid w:val="003F24F2"/>
    <w:rsid w:val="003F2AEE"/>
    <w:rsid w:val="003F2C47"/>
    <w:rsid w:val="003F31C7"/>
    <w:rsid w:val="003F339D"/>
    <w:rsid w:val="003F38A2"/>
    <w:rsid w:val="003F3AC4"/>
    <w:rsid w:val="003F3C7E"/>
    <w:rsid w:val="003F401D"/>
    <w:rsid w:val="003F4156"/>
    <w:rsid w:val="003F457B"/>
    <w:rsid w:val="003F46B1"/>
    <w:rsid w:val="003F4791"/>
    <w:rsid w:val="003F4840"/>
    <w:rsid w:val="003F48C1"/>
    <w:rsid w:val="003F7630"/>
    <w:rsid w:val="00400EAF"/>
    <w:rsid w:val="004011F1"/>
    <w:rsid w:val="004012D2"/>
    <w:rsid w:val="00401728"/>
    <w:rsid w:val="00401762"/>
    <w:rsid w:val="00401C87"/>
    <w:rsid w:val="00401D6D"/>
    <w:rsid w:val="004024BF"/>
    <w:rsid w:val="00402E0F"/>
    <w:rsid w:val="004033B9"/>
    <w:rsid w:val="004035D6"/>
    <w:rsid w:val="00403A0F"/>
    <w:rsid w:val="00403B16"/>
    <w:rsid w:val="004046CF"/>
    <w:rsid w:val="004049BB"/>
    <w:rsid w:val="0040509C"/>
    <w:rsid w:val="00405945"/>
    <w:rsid w:val="00405BFF"/>
    <w:rsid w:val="0040678D"/>
    <w:rsid w:val="00406BE1"/>
    <w:rsid w:val="0041007F"/>
    <w:rsid w:val="004104D9"/>
    <w:rsid w:val="00410734"/>
    <w:rsid w:val="00410902"/>
    <w:rsid w:val="00410B9B"/>
    <w:rsid w:val="00410E1A"/>
    <w:rsid w:val="004111D3"/>
    <w:rsid w:val="00411779"/>
    <w:rsid w:val="00411E0D"/>
    <w:rsid w:val="004120CF"/>
    <w:rsid w:val="004124B0"/>
    <w:rsid w:val="00412A59"/>
    <w:rsid w:val="00412C3D"/>
    <w:rsid w:val="00413410"/>
    <w:rsid w:val="00413D41"/>
    <w:rsid w:val="00413F27"/>
    <w:rsid w:val="00414B74"/>
    <w:rsid w:val="00414E52"/>
    <w:rsid w:val="004156E8"/>
    <w:rsid w:val="00415EBE"/>
    <w:rsid w:val="004160BB"/>
    <w:rsid w:val="0041635D"/>
    <w:rsid w:val="004163A4"/>
    <w:rsid w:val="00416892"/>
    <w:rsid w:val="00416CBD"/>
    <w:rsid w:val="0041785A"/>
    <w:rsid w:val="00420AE1"/>
    <w:rsid w:val="00421220"/>
    <w:rsid w:val="004216F9"/>
    <w:rsid w:val="00422D38"/>
    <w:rsid w:val="00422DFC"/>
    <w:rsid w:val="004231EB"/>
    <w:rsid w:val="00423250"/>
    <w:rsid w:val="0042368E"/>
    <w:rsid w:val="0042393C"/>
    <w:rsid w:val="0042413C"/>
    <w:rsid w:val="0042426A"/>
    <w:rsid w:val="00424771"/>
    <w:rsid w:val="004247B9"/>
    <w:rsid w:val="00425A48"/>
    <w:rsid w:val="00425BD1"/>
    <w:rsid w:val="00425E3F"/>
    <w:rsid w:val="00426122"/>
    <w:rsid w:val="00426599"/>
    <w:rsid w:val="0042674B"/>
    <w:rsid w:val="00426B29"/>
    <w:rsid w:val="00426FEE"/>
    <w:rsid w:val="00427467"/>
    <w:rsid w:val="004275CA"/>
    <w:rsid w:val="00427BAA"/>
    <w:rsid w:val="00427D8E"/>
    <w:rsid w:val="00430A7D"/>
    <w:rsid w:val="004311B6"/>
    <w:rsid w:val="00431928"/>
    <w:rsid w:val="00432271"/>
    <w:rsid w:val="004328C9"/>
    <w:rsid w:val="00433523"/>
    <w:rsid w:val="00433709"/>
    <w:rsid w:val="00433774"/>
    <w:rsid w:val="004338F9"/>
    <w:rsid w:val="00433D2F"/>
    <w:rsid w:val="00433D80"/>
    <w:rsid w:val="004342B5"/>
    <w:rsid w:val="00434679"/>
    <w:rsid w:val="00434847"/>
    <w:rsid w:val="004348FE"/>
    <w:rsid w:val="00435420"/>
    <w:rsid w:val="00435AB4"/>
    <w:rsid w:val="00435B53"/>
    <w:rsid w:val="00436036"/>
    <w:rsid w:val="00436C5A"/>
    <w:rsid w:val="004371F2"/>
    <w:rsid w:val="004373A7"/>
    <w:rsid w:val="00437891"/>
    <w:rsid w:val="004400ED"/>
    <w:rsid w:val="0044042E"/>
    <w:rsid w:val="004409DF"/>
    <w:rsid w:val="00440BA3"/>
    <w:rsid w:val="00440DF2"/>
    <w:rsid w:val="00441A49"/>
    <w:rsid w:val="00441D74"/>
    <w:rsid w:val="00441FB5"/>
    <w:rsid w:val="00442C9F"/>
    <w:rsid w:val="00442CA7"/>
    <w:rsid w:val="0044308D"/>
    <w:rsid w:val="00443F59"/>
    <w:rsid w:val="0044428C"/>
    <w:rsid w:val="0044561A"/>
    <w:rsid w:val="004460E3"/>
    <w:rsid w:val="004467E8"/>
    <w:rsid w:val="0044681F"/>
    <w:rsid w:val="00446B90"/>
    <w:rsid w:val="00447131"/>
    <w:rsid w:val="00447C89"/>
    <w:rsid w:val="00451022"/>
    <w:rsid w:val="00451372"/>
    <w:rsid w:val="004519C7"/>
    <w:rsid w:val="00452541"/>
    <w:rsid w:val="00452A0E"/>
    <w:rsid w:val="00452D32"/>
    <w:rsid w:val="0045370C"/>
    <w:rsid w:val="00454222"/>
    <w:rsid w:val="004551B1"/>
    <w:rsid w:val="00455AA4"/>
    <w:rsid w:val="00455D8A"/>
    <w:rsid w:val="00455D8E"/>
    <w:rsid w:val="00455E28"/>
    <w:rsid w:val="004569AE"/>
    <w:rsid w:val="00456F81"/>
    <w:rsid w:val="0045732B"/>
    <w:rsid w:val="004600FE"/>
    <w:rsid w:val="00460528"/>
    <w:rsid w:val="004607DF"/>
    <w:rsid w:val="00460E5D"/>
    <w:rsid w:val="00461078"/>
    <w:rsid w:val="00461450"/>
    <w:rsid w:val="00461E10"/>
    <w:rsid w:val="004630AC"/>
    <w:rsid w:val="00463183"/>
    <w:rsid w:val="0046330F"/>
    <w:rsid w:val="004639EC"/>
    <w:rsid w:val="00464B62"/>
    <w:rsid w:val="00465069"/>
    <w:rsid w:val="00465756"/>
    <w:rsid w:val="00465BC0"/>
    <w:rsid w:val="00465DC3"/>
    <w:rsid w:val="0046664E"/>
    <w:rsid w:val="0046670E"/>
    <w:rsid w:val="0046720D"/>
    <w:rsid w:val="00467720"/>
    <w:rsid w:val="00467B00"/>
    <w:rsid w:val="004702E0"/>
    <w:rsid w:val="0047065B"/>
    <w:rsid w:val="00470DF1"/>
    <w:rsid w:val="00470EE7"/>
    <w:rsid w:val="00471860"/>
    <w:rsid w:val="00471F8D"/>
    <w:rsid w:val="00472615"/>
    <w:rsid w:val="00472D8A"/>
    <w:rsid w:val="00472F88"/>
    <w:rsid w:val="00472FD6"/>
    <w:rsid w:val="00473007"/>
    <w:rsid w:val="00473119"/>
    <w:rsid w:val="00473813"/>
    <w:rsid w:val="00473A0D"/>
    <w:rsid w:val="00474B62"/>
    <w:rsid w:val="004750A7"/>
    <w:rsid w:val="004756E6"/>
    <w:rsid w:val="00475A7D"/>
    <w:rsid w:val="00475B2D"/>
    <w:rsid w:val="00475DC1"/>
    <w:rsid w:val="004762AA"/>
    <w:rsid w:val="0047680B"/>
    <w:rsid w:val="00476FA2"/>
    <w:rsid w:val="004801AA"/>
    <w:rsid w:val="0048020B"/>
    <w:rsid w:val="00480632"/>
    <w:rsid w:val="00480BDB"/>
    <w:rsid w:val="00480DEF"/>
    <w:rsid w:val="0048110F"/>
    <w:rsid w:val="004813A9"/>
    <w:rsid w:val="00481774"/>
    <w:rsid w:val="00481ABB"/>
    <w:rsid w:val="00481BF7"/>
    <w:rsid w:val="00482440"/>
    <w:rsid w:val="004844F7"/>
    <w:rsid w:val="00484BCC"/>
    <w:rsid w:val="00484F1A"/>
    <w:rsid w:val="00484F1F"/>
    <w:rsid w:val="004850DE"/>
    <w:rsid w:val="0048519E"/>
    <w:rsid w:val="004851C0"/>
    <w:rsid w:val="00485383"/>
    <w:rsid w:val="00485508"/>
    <w:rsid w:val="00486075"/>
    <w:rsid w:val="00486697"/>
    <w:rsid w:val="00486833"/>
    <w:rsid w:val="00486884"/>
    <w:rsid w:val="004870DC"/>
    <w:rsid w:val="0048767F"/>
    <w:rsid w:val="004878C6"/>
    <w:rsid w:val="00487C30"/>
    <w:rsid w:val="00487EFC"/>
    <w:rsid w:val="0049029E"/>
    <w:rsid w:val="0049035B"/>
    <w:rsid w:val="00490765"/>
    <w:rsid w:val="00490BCC"/>
    <w:rsid w:val="00492013"/>
    <w:rsid w:val="00492145"/>
    <w:rsid w:val="004921A0"/>
    <w:rsid w:val="004921B9"/>
    <w:rsid w:val="004921EA"/>
    <w:rsid w:val="004922C6"/>
    <w:rsid w:val="00493000"/>
    <w:rsid w:val="0049333C"/>
    <w:rsid w:val="0049348E"/>
    <w:rsid w:val="00493EF9"/>
    <w:rsid w:val="004944CA"/>
    <w:rsid w:val="00494F8B"/>
    <w:rsid w:val="004957D7"/>
    <w:rsid w:val="00495A3C"/>
    <w:rsid w:val="00495CB0"/>
    <w:rsid w:val="00495E32"/>
    <w:rsid w:val="00496598"/>
    <w:rsid w:val="004967BE"/>
    <w:rsid w:val="00496C26"/>
    <w:rsid w:val="00496F9F"/>
    <w:rsid w:val="00497D53"/>
    <w:rsid w:val="004A02CA"/>
    <w:rsid w:val="004A0A5C"/>
    <w:rsid w:val="004A1C80"/>
    <w:rsid w:val="004A1C8F"/>
    <w:rsid w:val="004A232F"/>
    <w:rsid w:val="004A2495"/>
    <w:rsid w:val="004A2FE2"/>
    <w:rsid w:val="004A33C7"/>
    <w:rsid w:val="004A3FED"/>
    <w:rsid w:val="004A4FBF"/>
    <w:rsid w:val="004A4FC1"/>
    <w:rsid w:val="004A5317"/>
    <w:rsid w:val="004A5CDD"/>
    <w:rsid w:val="004A6645"/>
    <w:rsid w:val="004A71BE"/>
    <w:rsid w:val="004A74D0"/>
    <w:rsid w:val="004A79CB"/>
    <w:rsid w:val="004A7A17"/>
    <w:rsid w:val="004A7A1D"/>
    <w:rsid w:val="004A7B49"/>
    <w:rsid w:val="004A7D34"/>
    <w:rsid w:val="004A7E36"/>
    <w:rsid w:val="004B0D72"/>
    <w:rsid w:val="004B0EE9"/>
    <w:rsid w:val="004B1876"/>
    <w:rsid w:val="004B1C46"/>
    <w:rsid w:val="004B2F2E"/>
    <w:rsid w:val="004B344B"/>
    <w:rsid w:val="004B355C"/>
    <w:rsid w:val="004B3BC2"/>
    <w:rsid w:val="004B4361"/>
    <w:rsid w:val="004B4642"/>
    <w:rsid w:val="004B4CD8"/>
    <w:rsid w:val="004B5823"/>
    <w:rsid w:val="004B6208"/>
    <w:rsid w:val="004B6E5F"/>
    <w:rsid w:val="004B6F79"/>
    <w:rsid w:val="004B71D3"/>
    <w:rsid w:val="004B7909"/>
    <w:rsid w:val="004B7E81"/>
    <w:rsid w:val="004C00C6"/>
    <w:rsid w:val="004C027B"/>
    <w:rsid w:val="004C0320"/>
    <w:rsid w:val="004C0587"/>
    <w:rsid w:val="004C0B9E"/>
    <w:rsid w:val="004C0EF5"/>
    <w:rsid w:val="004C1100"/>
    <w:rsid w:val="004C1649"/>
    <w:rsid w:val="004C17F9"/>
    <w:rsid w:val="004C1CC0"/>
    <w:rsid w:val="004C1EE2"/>
    <w:rsid w:val="004C2269"/>
    <w:rsid w:val="004C268B"/>
    <w:rsid w:val="004C298C"/>
    <w:rsid w:val="004C2A1F"/>
    <w:rsid w:val="004C2A85"/>
    <w:rsid w:val="004C305F"/>
    <w:rsid w:val="004C3098"/>
    <w:rsid w:val="004C311B"/>
    <w:rsid w:val="004C31C2"/>
    <w:rsid w:val="004C31DA"/>
    <w:rsid w:val="004C3752"/>
    <w:rsid w:val="004C3917"/>
    <w:rsid w:val="004C3A0F"/>
    <w:rsid w:val="004C3ACA"/>
    <w:rsid w:val="004C3F5B"/>
    <w:rsid w:val="004C409D"/>
    <w:rsid w:val="004C424A"/>
    <w:rsid w:val="004C44DB"/>
    <w:rsid w:val="004C4C60"/>
    <w:rsid w:val="004C4E38"/>
    <w:rsid w:val="004C518B"/>
    <w:rsid w:val="004C54B5"/>
    <w:rsid w:val="004C5582"/>
    <w:rsid w:val="004C5DFB"/>
    <w:rsid w:val="004C600E"/>
    <w:rsid w:val="004C677E"/>
    <w:rsid w:val="004C68FF"/>
    <w:rsid w:val="004C6DFF"/>
    <w:rsid w:val="004C7531"/>
    <w:rsid w:val="004C79AA"/>
    <w:rsid w:val="004C7A03"/>
    <w:rsid w:val="004C7F9C"/>
    <w:rsid w:val="004D006F"/>
    <w:rsid w:val="004D033F"/>
    <w:rsid w:val="004D0341"/>
    <w:rsid w:val="004D0BB7"/>
    <w:rsid w:val="004D126B"/>
    <w:rsid w:val="004D12B4"/>
    <w:rsid w:val="004D141E"/>
    <w:rsid w:val="004D227C"/>
    <w:rsid w:val="004D26BD"/>
    <w:rsid w:val="004D29CE"/>
    <w:rsid w:val="004D2ECF"/>
    <w:rsid w:val="004D337E"/>
    <w:rsid w:val="004D34B1"/>
    <w:rsid w:val="004D3E18"/>
    <w:rsid w:val="004D3F5F"/>
    <w:rsid w:val="004D49E4"/>
    <w:rsid w:val="004D50CB"/>
    <w:rsid w:val="004D5375"/>
    <w:rsid w:val="004D631F"/>
    <w:rsid w:val="004D6E10"/>
    <w:rsid w:val="004D75CB"/>
    <w:rsid w:val="004D7B57"/>
    <w:rsid w:val="004E0127"/>
    <w:rsid w:val="004E11B7"/>
    <w:rsid w:val="004E1260"/>
    <w:rsid w:val="004E23F8"/>
    <w:rsid w:val="004E2423"/>
    <w:rsid w:val="004E24E3"/>
    <w:rsid w:val="004E2D03"/>
    <w:rsid w:val="004E2D62"/>
    <w:rsid w:val="004E2F25"/>
    <w:rsid w:val="004E3752"/>
    <w:rsid w:val="004E386D"/>
    <w:rsid w:val="004E3A3D"/>
    <w:rsid w:val="004E3B2E"/>
    <w:rsid w:val="004E5071"/>
    <w:rsid w:val="004E555A"/>
    <w:rsid w:val="004E5A3E"/>
    <w:rsid w:val="004E5D84"/>
    <w:rsid w:val="004E616A"/>
    <w:rsid w:val="004E62C2"/>
    <w:rsid w:val="004E74DF"/>
    <w:rsid w:val="004F03C0"/>
    <w:rsid w:val="004F06F2"/>
    <w:rsid w:val="004F08FC"/>
    <w:rsid w:val="004F0B57"/>
    <w:rsid w:val="004F0E39"/>
    <w:rsid w:val="004F0FAD"/>
    <w:rsid w:val="004F101C"/>
    <w:rsid w:val="004F141D"/>
    <w:rsid w:val="004F1513"/>
    <w:rsid w:val="004F1640"/>
    <w:rsid w:val="004F1662"/>
    <w:rsid w:val="004F290C"/>
    <w:rsid w:val="004F2F6A"/>
    <w:rsid w:val="004F47FF"/>
    <w:rsid w:val="004F4A9F"/>
    <w:rsid w:val="004F4DB0"/>
    <w:rsid w:val="004F5358"/>
    <w:rsid w:val="004F559D"/>
    <w:rsid w:val="004F55AA"/>
    <w:rsid w:val="004F576D"/>
    <w:rsid w:val="004F5B77"/>
    <w:rsid w:val="004F5C6C"/>
    <w:rsid w:val="004F668F"/>
    <w:rsid w:val="004F68B7"/>
    <w:rsid w:val="004F6C66"/>
    <w:rsid w:val="004F6E48"/>
    <w:rsid w:val="004F7E5A"/>
    <w:rsid w:val="005004DF"/>
    <w:rsid w:val="0050081B"/>
    <w:rsid w:val="00500BAB"/>
    <w:rsid w:val="00500BF7"/>
    <w:rsid w:val="00500CF1"/>
    <w:rsid w:val="00500F60"/>
    <w:rsid w:val="00501E14"/>
    <w:rsid w:val="005022CA"/>
    <w:rsid w:val="0050256E"/>
    <w:rsid w:val="0050285A"/>
    <w:rsid w:val="005031E6"/>
    <w:rsid w:val="005039EC"/>
    <w:rsid w:val="00504891"/>
    <w:rsid w:val="00504E84"/>
    <w:rsid w:val="00505556"/>
    <w:rsid w:val="00505A17"/>
    <w:rsid w:val="00505A6C"/>
    <w:rsid w:val="005061C8"/>
    <w:rsid w:val="0050763C"/>
    <w:rsid w:val="0050773E"/>
    <w:rsid w:val="00507919"/>
    <w:rsid w:val="00507E59"/>
    <w:rsid w:val="0051049F"/>
    <w:rsid w:val="005105DD"/>
    <w:rsid w:val="00510AB5"/>
    <w:rsid w:val="00511081"/>
    <w:rsid w:val="005110E0"/>
    <w:rsid w:val="005113CF"/>
    <w:rsid w:val="0051189E"/>
    <w:rsid w:val="00511CA0"/>
    <w:rsid w:val="005123B0"/>
    <w:rsid w:val="005125CF"/>
    <w:rsid w:val="0051278A"/>
    <w:rsid w:val="005127AF"/>
    <w:rsid w:val="00512FC5"/>
    <w:rsid w:val="00513A1A"/>
    <w:rsid w:val="00513B68"/>
    <w:rsid w:val="00514927"/>
    <w:rsid w:val="00514A7F"/>
    <w:rsid w:val="00514AB5"/>
    <w:rsid w:val="00514C72"/>
    <w:rsid w:val="00514EB7"/>
    <w:rsid w:val="005152E5"/>
    <w:rsid w:val="005152FC"/>
    <w:rsid w:val="005159EC"/>
    <w:rsid w:val="00515A24"/>
    <w:rsid w:val="005162FD"/>
    <w:rsid w:val="00516326"/>
    <w:rsid w:val="00516E3D"/>
    <w:rsid w:val="00516F2C"/>
    <w:rsid w:val="005175E3"/>
    <w:rsid w:val="00517AF7"/>
    <w:rsid w:val="00517C41"/>
    <w:rsid w:val="005207FC"/>
    <w:rsid w:val="00520A64"/>
    <w:rsid w:val="00521432"/>
    <w:rsid w:val="0052198F"/>
    <w:rsid w:val="00521AA1"/>
    <w:rsid w:val="005221EE"/>
    <w:rsid w:val="00522662"/>
    <w:rsid w:val="00522C78"/>
    <w:rsid w:val="00522E19"/>
    <w:rsid w:val="0052338A"/>
    <w:rsid w:val="005233CA"/>
    <w:rsid w:val="005237EE"/>
    <w:rsid w:val="005238E5"/>
    <w:rsid w:val="00523A6D"/>
    <w:rsid w:val="00523AF9"/>
    <w:rsid w:val="0052436E"/>
    <w:rsid w:val="00524535"/>
    <w:rsid w:val="00524568"/>
    <w:rsid w:val="00524853"/>
    <w:rsid w:val="00524ABD"/>
    <w:rsid w:val="00525B34"/>
    <w:rsid w:val="0052677A"/>
    <w:rsid w:val="0052731A"/>
    <w:rsid w:val="00527A73"/>
    <w:rsid w:val="005302AC"/>
    <w:rsid w:val="005303C0"/>
    <w:rsid w:val="00530C7B"/>
    <w:rsid w:val="00530CF7"/>
    <w:rsid w:val="00530F44"/>
    <w:rsid w:val="00531307"/>
    <w:rsid w:val="005317AE"/>
    <w:rsid w:val="00531882"/>
    <w:rsid w:val="00531AE7"/>
    <w:rsid w:val="0053264D"/>
    <w:rsid w:val="00532D37"/>
    <w:rsid w:val="00532F90"/>
    <w:rsid w:val="005330D9"/>
    <w:rsid w:val="00533682"/>
    <w:rsid w:val="00534142"/>
    <w:rsid w:val="005344AE"/>
    <w:rsid w:val="0053456D"/>
    <w:rsid w:val="005351B1"/>
    <w:rsid w:val="00535AB7"/>
    <w:rsid w:val="00535C6D"/>
    <w:rsid w:val="00536175"/>
    <w:rsid w:val="00536469"/>
    <w:rsid w:val="00537E50"/>
    <w:rsid w:val="00540D30"/>
    <w:rsid w:val="0054110C"/>
    <w:rsid w:val="00541CEE"/>
    <w:rsid w:val="00542CF1"/>
    <w:rsid w:val="00543005"/>
    <w:rsid w:val="00543072"/>
    <w:rsid w:val="0054464F"/>
    <w:rsid w:val="005448E9"/>
    <w:rsid w:val="00544EC3"/>
    <w:rsid w:val="00545A6B"/>
    <w:rsid w:val="005463A2"/>
    <w:rsid w:val="005463C4"/>
    <w:rsid w:val="005464DD"/>
    <w:rsid w:val="00546AE2"/>
    <w:rsid w:val="00547445"/>
    <w:rsid w:val="00547F7B"/>
    <w:rsid w:val="0055005E"/>
    <w:rsid w:val="00550501"/>
    <w:rsid w:val="00550D7C"/>
    <w:rsid w:val="00551556"/>
    <w:rsid w:val="0055175D"/>
    <w:rsid w:val="005518CC"/>
    <w:rsid w:val="00551BA2"/>
    <w:rsid w:val="00551C65"/>
    <w:rsid w:val="00551CB4"/>
    <w:rsid w:val="00552228"/>
    <w:rsid w:val="00552416"/>
    <w:rsid w:val="00552C19"/>
    <w:rsid w:val="00552CE8"/>
    <w:rsid w:val="00552D19"/>
    <w:rsid w:val="00552E79"/>
    <w:rsid w:val="00553209"/>
    <w:rsid w:val="005536E4"/>
    <w:rsid w:val="00553757"/>
    <w:rsid w:val="005547B5"/>
    <w:rsid w:val="00554D39"/>
    <w:rsid w:val="00554FBC"/>
    <w:rsid w:val="00555771"/>
    <w:rsid w:val="0055616E"/>
    <w:rsid w:val="005569E6"/>
    <w:rsid w:val="00556AF8"/>
    <w:rsid w:val="00556B0D"/>
    <w:rsid w:val="00556F09"/>
    <w:rsid w:val="0055711D"/>
    <w:rsid w:val="0055746F"/>
    <w:rsid w:val="00557AD0"/>
    <w:rsid w:val="00557D9F"/>
    <w:rsid w:val="0056002D"/>
    <w:rsid w:val="0056033F"/>
    <w:rsid w:val="00560428"/>
    <w:rsid w:val="00560BFA"/>
    <w:rsid w:val="00560C1B"/>
    <w:rsid w:val="005617EF"/>
    <w:rsid w:val="00561831"/>
    <w:rsid w:val="005619B5"/>
    <w:rsid w:val="00561DF4"/>
    <w:rsid w:val="005623D9"/>
    <w:rsid w:val="005629DB"/>
    <w:rsid w:val="0056448A"/>
    <w:rsid w:val="0056452A"/>
    <w:rsid w:val="00565773"/>
    <w:rsid w:val="00565AB2"/>
    <w:rsid w:val="00565E9F"/>
    <w:rsid w:val="00565EA2"/>
    <w:rsid w:val="00566253"/>
    <w:rsid w:val="00566761"/>
    <w:rsid w:val="00567394"/>
    <w:rsid w:val="00567EB5"/>
    <w:rsid w:val="005707E6"/>
    <w:rsid w:val="00571088"/>
    <w:rsid w:val="00571201"/>
    <w:rsid w:val="00571571"/>
    <w:rsid w:val="0057165A"/>
    <w:rsid w:val="005716C1"/>
    <w:rsid w:val="0057170D"/>
    <w:rsid w:val="00571898"/>
    <w:rsid w:val="00572051"/>
    <w:rsid w:val="00572A1C"/>
    <w:rsid w:val="0057314A"/>
    <w:rsid w:val="005732BE"/>
    <w:rsid w:val="00573810"/>
    <w:rsid w:val="00574202"/>
    <w:rsid w:val="0057488B"/>
    <w:rsid w:val="005748E9"/>
    <w:rsid w:val="005748EB"/>
    <w:rsid w:val="005754C2"/>
    <w:rsid w:val="005758CE"/>
    <w:rsid w:val="00575B15"/>
    <w:rsid w:val="005761E4"/>
    <w:rsid w:val="0057620C"/>
    <w:rsid w:val="0057678A"/>
    <w:rsid w:val="00576FD1"/>
    <w:rsid w:val="00577137"/>
    <w:rsid w:val="005774CB"/>
    <w:rsid w:val="00577F01"/>
    <w:rsid w:val="005807F2"/>
    <w:rsid w:val="00581303"/>
    <w:rsid w:val="005813EF"/>
    <w:rsid w:val="005816D5"/>
    <w:rsid w:val="00581E1E"/>
    <w:rsid w:val="005820ED"/>
    <w:rsid w:val="00582298"/>
    <w:rsid w:val="005824AC"/>
    <w:rsid w:val="00582C86"/>
    <w:rsid w:val="0058308A"/>
    <w:rsid w:val="00583B07"/>
    <w:rsid w:val="005841D0"/>
    <w:rsid w:val="005842CE"/>
    <w:rsid w:val="00584670"/>
    <w:rsid w:val="005846E7"/>
    <w:rsid w:val="00584A7C"/>
    <w:rsid w:val="00584C6D"/>
    <w:rsid w:val="00584F3E"/>
    <w:rsid w:val="00584F5E"/>
    <w:rsid w:val="00585240"/>
    <w:rsid w:val="005853D7"/>
    <w:rsid w:val="0058556D"/>
    <w:rsid w:val="005858CC"/>
    <w:rsid w:val="0058604E"/>
    <w:rsid w:val="00586A8B"/>
    <w:rsid w:val="0058718A"/>
    <w:rsid w:val="00587285"/>
    <w:rsid w:val="0058742E"/>
    <w:rsid w:val="005904A4"/>
    <w:rsid w:val="005908C0"/>
    <w:rsid w:val="00590F05"/>
    <w:rsid w:val="00590F0C"/>
    <w:rsid w:val="00590FE0"/>
    <w:rsid w:val="00590FEE"/>
    <w:rsid w:val="005915B3"/>
    <w:rsid w:val="00591D5C"/>
    <w:rsid w:val="00591E42"/>
    <w:rsid w:val="005922B1"/>
    <w:rsid w:val="00593304"/>
    <w:rsid w:val="00593585"/>
    <w:rsid w:val="005936D1"/>
    <w:rsid w:val="00593AFC"/>
    <w:rsid w:val="00593BF2"/>
    <w:rsid w:val="00593E05"/>
    <w:rsid w:val="0059465F"/>
    <w:rsid w:val="0059469A"/>
    <w:rsid w:val="005950C8"/>
    <w:rsid w:val="00595312"/>
    <w:rsid w:val="0059560F"/>
    <w:rsid w:val="005956AE"/>
    <w:rsid w:val="00595A8B"/>
    <w:rsid w:val="00595E81"/>
    <w:rsid w:val="0059606F"/>
    <w:rsid w:val="00596643"/>
    <w:rsid w:val="00596A88"/>
    <w:rsid w:val="00597060"/>
    <w:rsid w:val="005A01AE"/>
    <w:rsid w:val="005A03E2"/>
    <w:rsid w:val="005A04F4"/>
    <w:rsid w:val="005A0545"/>
    <w:rsid w:val="005A056D"/>
    <w:rsid w:val="005A0716"/>
    <w:rsid w:val="005A0FA9"/>
    <w:rsid w:val="005A2AA2"/>
    <w:rsid w:val="005A2D3A"/>
    <w:rsid w:val="005A3A3A"/>
    <w:rsid w:val="005A3C3F"/>
    <w:rsid w:val="005A4926"/>
    <w:rsid w:val="005A51A1"/>
    <w:rsid w:val="005A5696"/>
    <w:rsid w:val="005A5913"/>
    <w:rsid w:val="005A615F"/>
    <w:rsid w:val="005A657E"/>
    <w:rsid w:val="005A66E8"/>
    <w:rsid w:val="005A6C85"/>
    <w:rsid w:val="005A7134"/>
    <w:rsid w:val="005A777A"/>
    <w:rsid w:val="005A7ED6"/>
    <w:rsid w:val="005B0039"/>
    <w:rsid w:val="005B0D18"/>
    <w:rsid w:val="005B0DDC"/>
    <w:rsid w:val="005B108D"/>
    <w:rsid w:val="005B1302"/>
    <w:rsid w:val="005B276D"/>
    <w:rsid w:val="005B2A2A"/>
    <w:rsid w:val="005B2AAB"/>
    <w:rsid w:val="005B3A76"/>
    <w:rsid w:val="005B3BC0"/>
    <w:rsid w:val="005B48F4"/>
    <w:rsid w:val="005B4B7E"/>
    <w:rsid w:val="005B4BF3"/>
    <w:rsid w:val="005B51A8"/>
    <w:rsid w:val="005B58BF"/>
    <w:rsid w:val="005B5903"/>
    <w:rsid w:val="005B5C8D"/>
    <w:rsid w:val="005B5F0B"/>
    <w:rsid w:val="005B628A"/>
    <w:rsid w:val="005B62D4"/>
    <w:rsid w:val="005B6E9B"/>
    <w:rsid w:val="005B7426"/>
    <w:rsid w:val="005B75C9"/>
    <w:rsid w:val="005C0332"/>
    <w:rsid w:val="005C0970"/>
    <w:rsid w:val="005C0A1B"/>
    <w:rsid w:val="005C0B5F"/>
    <w:rsid w:val="005C0F9C"/>
    <w:rsid w:val="005C0FEB"/>
    <w:rsid w:val="005C1644"/>
    <w:rsid w:val="005C166B"/>
    <w:rsid w:val="005C1EFF"/>
    <w:rsid w:val="005C20C2"/>
    <w:rsid w:val="005C2399"/>
    <w:rsid w:val="005C2443"/>
    <w:rsid w:val="005C2791"/>
    <w:rsid w:val="005C2B1A"/>
    <w:rsid w:val="005C3066"/>
    <w:rsid w:val="005C328B"/>
    <w:rsid w:val="005C3382"/>
    <w:rsid w:val="005C3B1B"/>
    <w:rsid w:val="005C4103"/>
    <w:rsid w:val="005C42A4"/>
    <w:rsid w:val="005C45A0"/>
    <w:rsid w:val="005C490D"/>
    <w:rsid w:val="005C4B20"/>
    <w:rsid w:val="005C4F6B"/>
    <w:rsid w:val="005C501B"/>
    <w:rsid w:val="005C5377"/>
    <w:rsid w:val="005C59B2"/>
    <w:rsid w:val="005C5B7D"/>
    <w:rsid w:val="005C6A42"/>
    <w:rsid w:val="005C6F0E"/>
    <w:rsid w:val="005C70C2"/>
    <w:rsid w:val="005C7767"/>
    <w:rsid w:val="005D0111"/>
    <w:rsid w:val="005D0838"/>
    <w:rsid w:val="005D0C6E"/>
    <w:rsid w:val="005D0D43"/>
    <w:rsid w:val="005D11F7"/>
    <w:rsid w:val="005D172B"/>
    <w:rsid w:val="005D1B7F"/>
    <w:rsid w:val="005D1CDE"/>
    <w:rsid w:val="005D1D3E"/>
    <w:rsid w:val="005D1F43"/>
    <w:rsid w:val="005D2065"/>
    <w:rsid w:val="005D22C1"/>
    <w:rsid w:val="005D26D0"/>
    <w:rsid w:val="005D2811"/>
    <w:rsid w:val="005D2E8D"/>
    <w:rsid w:val="005D3213"/>
    <w:rsid w:val="005D4080"/>
    <w:rsid w:val="005D434D"/>
    <w:rsid w:val="005D4B2F"/>
    <w:rsid w:val="005D4F8B"/>
    <w:rsid w:val="005D52DA"/>
    <w:rsid w:val="005D5665"/>
    <w:rsid w:val="005D59DE"/>
    <w:rsid w:val="005D5E69"/>
    <w:rsid w:val="005D5F58"/>
    <w:rsid w:val="005D66D6"/>
    <w:rsid w:val="005D66DE"/>
    <w:rsid w:val="005D6AC5"/>
    <w:rsid w:val="005D6AC8"/>
    <w:rsid w:val="005D706F"/>
    <w:rsid w:val="005D70BC"/>
    <w:rsid w:val="005D7683"/>
    <w:rsid w:val="005D7AB8"/>
    <w:rsid w:val="005D7ADE"/>
    <w:rsid w:val="005D7F8D"/>
    <w:rsid w:val="005E0133"/>
    <w:rsid w:val="005E05F7"/>
    <w:rsid w:val="005E0A7B"/>
    <w:rsid w:val="005E0C16"/>
    <w:rsid w:val="005E0D3B"/>
    <w:rsid w:val="005E1D18"/>
    <w:rsid w:val="005E252B"/>
    <w:rsid w:val="005E2626"/>
    <w:rsid w:val="005E2BDD"/>
    <w:rsid w:val="005E2F62"/>
    <w:rsid w:val="005E3916"/>
    <w:rsid w:val="005E3BB8"/>
    <w:rsid w:val="005E3E9E"/>
    <w:rsid w:val="005E3EDF"/>
    <w:rsid w:val="005E40F8"/>
    <w:rsid w:val="005E5E08"/>
    <w:rsid w:val="005E6136"/>
    <w:rsid w:val="005E637C"/>
    <w:rsid w:val="005E64F0"/>
    <w:rsid w:val="005E6893"/>
    <w:rsid w:val="005E7192"/>
    <w:rsid w:val="005E79A9"/>
    <w:rsid w:val="005E7FDF"/>
    <w:rsid w:val="005F0402"/>
    <w:rsid w:val="005F0531"/>
    <w:rsid w:val="005F0A61"/>
    <w:rsid w:val="005F11F0"/>
    <w:rsid w:val="005F163D"/>
    <w:rsid w:val="005F306A"/>
    <w:rsid w:val="005F3692"/>
    <w:rsid w:val="005F40D9"/>
    <w:rsid w:val="005F40FC"/>
    <w:rsid w:val="005F45AC"/>
    <w:rsid w:val="005F48B0"/>
    <w:rsid w:val="005F5661"/>
    <w:rsid w:val="005F5BFF"/>
    <w:rsid w:val="005F5CB0"/>
    <w:rsid w:val="005F64F8"/>
    <w:rsid w:val="005F712F"/>
    <w:rsid w:val="005F71ED"/>
    <w:rsid w:val="005F72DB"/>
    <w:rsid w:val="005F761A"/>
    <w:rsid w:val="006001EC"/>
    <w:rsid w:val="006004B0"/>
    <w:rsid w:val="00600912"/>
    <w:rsid w:val="00600F73"/>
    <w:rsid w:val="006017B9"/>
    <w:rsid w:val="00601A5B"/>
    <w:rsid w:val="00601F0B"/>
    <w:rsid w:val="0060293C"/>
    <w:rsid w:val="00602C01"/>
    <w:rsid w:val="00602DB6"/>
    <w:rsid w:val="00603553"/>
    <w:rsid w:val="0060363F"/>
    <w:rsid w:val="006037C6"/>
    <w:rsid w:val="00603C4B"/>
    <w:rsid w:val="00603E09"/>
    <w:rsid w:val="0060490C"/>
    <w:rsid w:val="00604B8A"/>
    <w:rsid w:val="00605033"/>
    <w:rsid w:val="00605568"/>
    <w:rsid w:val="00605732"/>
    <w:rsid w:val="00606B92"/>
    <w:rsid w:val="0060723B"/>
    <w:rsid w:val="006072B4"/>
    <w:rsid w:val="00607584"/>
    <w:rsid w:val="0060786C"/>
    <w:rsid w:val="00607923"/>
    <w:rsid w:val="00607F2B"/>
    <w:rsid w:val="00607FED"/>
    <w:rsid w:val="0061031F"/>
    <w:rsid w:val="00610350"/>
    <w:rsid w:val="006105FD"/>
    <w:rsid w:val="006108C1"/>
    <w:rsid w:val="00610933"/>
    <w:rsid w:val="00610D0A"/>
    <w:rsid w:val="00610D8B"/>
    <w:rsid w:val="00610FAD"/>
    <w:rsid w:val="0061105D"/>
    <w:rsid w:val="0061107D"/>
    <w:rsid w:val="00611416"/>
    <w:rsid w:val="006116CC"/>
    <w:rsid w:val="006116FC"/>
    <w:rsid w:val="00611FCD"/>
    <w:rsid w:val="0061228B"/>
    <w:rsid w:val="00612739"/>
    <w:rsid w:val="00613340"/>
    <w:rsid w:val="00614321"/>
    <w:rsid w:val="0061487F"/>
    <w:rsid w:val="00614A61"/>
    <w:rsid w:val="006151DE"/>
    <w:rsid w:val="00615374"/>
    <w:rsid w:val="006153DE"/>
    <w:rsid w:val="006155A8"/>
    <w:rsid w:val="00615C53"/>
    <w:rsid w:val="006165E2"/>
    <w:rsid w:val="0061664E"/>
    <w:rsid w:val="0061671C"/>
    <w:rsid w:val="00616C46"/>
    <w:rsid w:val="00616F24"/>
    <w:rsid w:val="0061735F"/>
    <w:rsid w:val="00617ACD"/>
    <w:rsid w:val="00617E57"/>
    <w:rsid w:val="00620242"/>
    <w:rsid w:val="006209A6"/>
    <w:rsid w:val="00620FB4"/>
    <w:rsid w:val="006212A5"/>
    <w:rsid w:val="00621FC2"/>
    <w:rsid w:val="006226E5"/>
    <w:rsid w:val="006226F2"/>
    <w:rsid w:val="00622B49"/>
    <w:rsid w:val="006246C2"/>
    <w:rsid w:val="00625181"/>
    <w:rsid w:val="006258C8"/>
    <w:rsid w:val="00625F0A"/>
    <w:rsid w:val="006267B4"/>
    <w:rsid w:val="00626806"/>
    <w:rsid w:val="00626897"/>
    <w:rsid w:val="006279F3"/>
    <w:rsid w:val="00627E0D"/>
    <w:rsid w:val="00630437"/>
    <w:rsid w:val="00630860"/>
    <w:rsid w:val="00630D2F"/>
    <w:rsid w:val="00630DD2"/>
    <w:rsid w:val="00630EDC"/>
    <w:rsid w:val="0063113D"/>
    <w:rsid w:val="0063115C"/>
    <w:rsid w:val="00631284"/>
    <w:rsid w:val="0063182A"/>
    <w:rsid w:val="00631F4C"/>
    <w:rsid w:val="00632361"/>
    <w:rsid w:val="006323AF"/>
    <w:rsid w:val="00632BDE"/>
    <w:rsid w:val="006336EB"/>
    <w:rsid w:val="00633FCB"/>
    <w:rsid w:val="006340BB"/>
    <w:rsid w:val="0063681B"/>
    <w:rsid w:val="0063682C"/>
    <w:rsid w:val="00636F73"/>
    <w:rsid w:val="00637190"/>
    <w:rsid w:val="00637C04"/>
    <w:rsid w:val="00637CB1"/>
    <w:rsid w:val="00637D6E"/>
    <w:rsid w:val="00637F73"/>
    <w:rsid w:val="00640158"/>
    <w:rsid w:val="00640610"/>
    <w:rsid w:val="0064097E"/>
    <w:rsid w:val="00640A73"/>
    <w:rsid w:val="00641B89"/>
    <w:rsid w:val="006424D0"/>
    <w:rsid w:val="00642B03"/>
    <w:rsid w:val="00642BBC"/>
    <w:rsid w:val="006432B0"/>
    <w:rsid w:val="00643A02"/>
    <w:rsid w:val="00643FF5"/>
    <w:rsid w:val="00644ADA"/>
    <w:rsid w:val="00645846"/>
    <w:rsid w:val="00645972"/>
    <w:rsid w:val="0064679E"/>
    <w:rsid w:val="00646E0B"/>
    <w:rsid w:val="00647699"/>
    <w:rsid w:val="00647C24"/>
    <w:rsid w:val="00650349"/>
    <w:rsid w:val="00650B87"/>
    <w:rsid w:val="0065140E"/>
    <w:rsid w:val="00652105"/>
    <w:rsid w:val="0065286C"/>
    <w:rsid w:val="00653CD1"/>
    <w:rsid w:val="00653D77"/>
    <w:rsid w:val="00653DE6"/>
    <w:rsid w:val="0065452C"/>
    <w:rsid w:val="00654C40"/>
    <w:rsid w:val="00654DDE"/>
    <w:rsid w:val="00654E91"/>
    <w:rsid w:val="00654F88"/>
    <w:rsid w:val="006554A8"/>
    <w:rsid w:val="0065562F"/>
    <w:rsid w:val="00656016"/>
    <w:rsid w:val="0065634A"/>
    <w:rsid w:val="00657E68"/>
    <w:rsid w:val="006600B0"/>
    <w:rsid w:val="006602AD"/>
    <w:rsid w:val="00660445"/>
    <w:rsid w:val="00660DF8"/>
    <w:rsid w:val="00660F91"/>
    <w:rsid w:val="00661112"/>
    <w:rsid w:val="00662610"/>
    <w:rsid w:val="00662974"/>
    <w:rsid w:val="00662CD1"/>
    <w:rsid w:val="006634EC"/>
    <w:rsid w:val="00663E98"/>
    <w:rsid w:val="006642E4"/>
    <w:rsid w:val="006651C4"/>
    <w:rsid w:val="00665318"/>
    <w:rsid w:val="006653F8"/>
    <w:rsid w:val="00666CB2"/>
    <w:rsid w:val="00666FB8"/>
    <w:rsid w:val="00667CD3"/>
    <w:rsid w:val="00670076"/>
    <w:rsid w:val="0067044A"/>
    <w:rsid w:val="0067094C"/>
    <w:rsid w:val="00670957"/>
    <w:rsid w:val="0067119E"/>
    <w:rsid w:val="006715EC"/>
    <w:rsid w:val="00671A7D"/>
    <w:rsid w:val="00671D14"/>
    <w:rsid w:val="00672F01"/>
    <w:rsid w:val="00673C2E"/>
    <w:rsid w:val="00673C34"/>
    <w:rsid w:val="00673D74"/>
    <w:rsid w:val="006747AE"/>
    <w:rsid w:val="0067491F"/>
    <w:rsid w:val="00675D69"/>
    <w:rsid w:val="00676153"/>
    <w:rsid w:val="006763A7"/>
    <w:rsid w:val="006764AB"/>
    <w:rsid w:val="006769AD"/>
    <w:rsid w:val="00676A3C"/>
    <w:rsid w:val="00676C67"/>
    <w:rsid w:val="00677530"/>
    <w:rsid w:val="006779D0"/>
    <w:rsid w:val="00677C64"/>
    <w:rsid w:val="00680172"/>
    <w:rsid w:val="006802EE"/>
    <w:rsid w:val="00680399"/>
    <w:rsid w:val="006806E5"/>
    <w:rsid w:val="00681380"/>
    <w:rsid w:val="00681514"/>
    <w:rsid w:val="00681599"/>
    <w:rsid w:val="006816E4"/>
    <w:rsid w:val="006817AF"/>
    <w:rsid w:val="0068261A"/>
    <w:rsid w:val="00682D0F"/>
    <w:rsid w:val="00682D56"/>
    <w:rsid w:val="00682E7B"/>
    <w:rsid w:val="00683051"/>
    <w:rsid w:val="00683379"/>
    <w:rsid w:val="00683606"/>
    <w:rsid w:val="00683689"/>
    <w:rsid w:val="006837DA"/>
    <w:rsid w:val="0068488F"/>
    <w:rsid w:val="00685049"/>
    <w:rsid w:val="006857EB"/>
    <w:rsid w:val="00685B05"/>
    <w:rsid w:val="00687448"/>
    <w:rsid w:val="00687803"/>
    <w:rsid w:val="00687923"/>
    <w:rsid w:val="00687C30"/>
    <w:rsid w:val="0069010D"/>
    <w:rsid w:val="006902F9"/>
    <w:rsid w:val="00690A0A"/>
    <w:rsid w:val="00690A5D"/>
    <w:rsid w:val="00690CC5"/>
    <w:rsid w:val="00690F66"/>
    <w:rsid w:val="00691148"/>
    <w:rsid w:val="006913DF"/>
    <w:rsid w:val="006914D8"/>
    <w:rsid w:val="00691852"/>
    <w:rsid w:val="00691A96"/>
    <w:rsid w:val="00692895"/>
    <w:rsid w:val="006938DE"/>
    <w:rsid w:val="00693EAF"/>
    <w:rsid w:val="006942B2"/>
    <w:rsid w:val="00695096"/>
    <w:rsid w:val="0069606C"/>
    <w:rsid w:val="006964A3"/>
    <w:rsid w:val="00696E23"/>
    <w:rsid w:val="00697283"/>
    <w:rsid w:val="006977E5"/>
    <w:rsid w:val="00697F19"/>
    <w:rsid w:val="006A0045"/>
    <w:rsid w:val="006A02C6"/>
    <w:rsid w:val="006A1758"/>
    <w:rsid w:val="006A1AB0"/>
    <w:rsid w:val="006A1BB8"/>
    <w:rsid w:val="006A1D57"/>
    <w:rsid w:val="006A1ECF"/>
    <w:rsid w:val="006A2FD6"/>
    <w:rsid w:val="006A3E01"/>
    <w:rsid w:val="006A4589"/>
    <w:rsid w:val="006A49A3"/>
    <w:rsid w:val="006A5BE5"/>
    <w:rsid w:val="006A6652"/>
    <w:rsid w:val="006A6ECA"/>
    <w:rsid w:val="006B007D"/>
    <w:rsid w:val="006B0A63"/>
    <w:rsid w:val="006B0DD3"/>
    <w:rsid w:val="006B0E26"/>
    <w:rsid w:val="006B1E2E"/>
    <w:rsid w:val="006B25F2"/>
    <w:rsid w:val="006B3082"/>
    <w:rsid w:val="006B35CA"/>
    <w:rsid w:val="006B391B"/>
    <w:rsid w:val="006B3D8D"/>
    <w:rsid w:val="006B3E0A"/>
    <w:rsid w:val="006B422A"/>
    <w:rsid w:val="006B433A"/>
    <w:rsid w:val="006B45C4"/>
    <w:rsid w:val="006B5176"/>
    <w:rsid w:val="006B5296"/>
    <w:rsid w:val="006B5404"/>
    <w:rsid w:val="006B5421"/>
    <w:rsid w:val="006B5B26"/>
    <w:rsid w:val="006B5DBF"/>
    <w:rsid w:val="006B5F4B"/>
    <w:rsid w:val="006B695B"/>
    <w:rsid w:val="006B6B20"/>
    <w:rsid w:val="006B71D0"/>
    <w:rsid w:val="006C0332"/>
    <w:rsid w:val="006C0B4A"/>
    <w:rsid w:val="006C0D48"/>
    <w:rsid w:val="006C2C38"/>
    <w:rsid w:val="006C2E66"/>
    <w:rsid w:val="006C3275"/>
    <w:rsid w:val="006C3A8B"/>
    <w:rsid w:val="006C3D1B"/>
    <w:rsid w:val="006C41AA"/>
    <w:rsid w:val="006C4247"/>
    <w:rsid w:val="006C499B"/>
    <w:rsid w:val="006C4F01"/>
    <w:rsid w:val="006C56B4"/>
    <w:rsid w:val="006C6580"/>
    <w:rsid w:val="006C6C50"/>
    <w:rsid w:val="006C78E5"/>
    <w:rsid w:val="006C7CA0"/>
    <w:rsid w:val="006C7D22"/>
    <w:rsid w:val="006D0614"/>
    <w:rsid w:val="006D0706"/>
    <w:rsid w:val="006D0777"/>
    <w:rsid w:val="006D0E98"/>
    <w:rsid w:val="006D1EF3"/>
    <w:rsid w:val="006D202B"/>
    <w:rsid w:val="006D218E"/>
    <w:rsid w:val="006D24EA"/>
    <w:rsid w:val="006D2CE7"/>
    <w:rsid w:val="006D38CB"/>
    <w:rsid w:val="006D47BF"/>
    <w:rsid w:val="006D47E8"/>
    <w:rsid w:val="006D5BE7"/>
    <w:rsid w:val="006D5E7C"/>
    <w:rsid w:val="006D5F7A"/>
    <w:rsid w:val="006D6909"/>
    <w:rsid w:val="006D6C96"/>
    <w:rsid w:val="006D7208"/>
    <w:rsid w:val="006D76F4"/>
    <w:rsid w:val="006E0B25"/>
    <w:rsid w:val="006E1C95"/>
    <w:rsid w:val="006E25B0"/>
    <w:rsid w:val="006E25E6"/>
    <w:rsid w:val="006E2661"/>
    <w:rsid w:val="006E2D88"/>
    <w:rsid w:val="006E38E2"/>
    <w:rsid w:val="006E4E8C"/>
    <w:rsid w:val="006E4EDB"/>
    <w:rsid w:val="006E5E3E"/>
    <w:rsid w:val="006E60DA"/>
    <w:rsid w:val="006E615C"/>
    <w:rsid w:val="006E6D81"/>
    <w:rsid w:val="006E7F22"/>
    <w:rsid w:val="006E7F9C"/>
    <w:rsid w:val="006F075C"/>
    <w:rsid w:val="006F0E1A"/>
    <w:rsid w:val="006F1033"/>
    <w:rsid w:val="006F11DB"/>
    <w:rsid w:val="006F1B07"/>
    <w:rsid w:val="006F2047"/>
    <w:rsid w:val="006F2174"/>
    <w:rsid w:val="006F21F4"/>
    <w:rsid w:val="006F23CE"/>
    <w:rsid w:val="006F24E5"/>
    <w:rsid w:val="006F2E79"/>
    <w:rsid w:val="006F2F6D"/>
    <w:rsid w:val="006F3450"/>
    <w:rsid w:val="006F34C5"/>
    <w:rsid w:val="006F379B"/>
    <w:rsid w:val="006F3ADB"/>
    <w:rsid w:val="006F41D1"/>
    <w:rsid w:val="006F4E3A"/>
    <w:rsid w:val="006F4E67"/>
    <w:rsid w:val="006F552D"/>
    <w:rsid w:val="006F569E"/>
    <w:rsid w:val="006F70CB"/>
    <w:rsid w:val="006F7645"/>
    <w:rsid w:val="006F7950"/>
    <w:rsid w:val="0070010C"/>
    <w:rsid w:val="00700633"/>
    <w:rsid w:val="0070096D"/>
    <w:rsid w:val="0070106B"/>
    <w:rsid w:val="007016BF"/>
    <w:rsid w:val="0070208F"/>
    <w:rsid w:val="00702501"/>
    <w:rsid w:val="0070253D"/>
    <w:rsid w:val="007031EF"/>
    <w:rsid w:val="007033F3"/>
    <w:rsid w:val="00704575"/>
    <w:rsid w:val="0070457A"/>
    <w:rsid w:val="00704B45"/>
    <w:rsid w:val="00704C78"/>
    <w:rsid w:val="00705229"/>
    <w:rsid w:val="007055B2"/>
    <w:rsid w:val="0070566B"/>
    <w:rsid w:val="00705803"/>
    <w:rsid w:val="00705C77"/>
    <w:rsid w:val="00705FBD"/>
    <w:rsid w:val="00706108"/>
    <w:rsid w:val="0070630E"/>
    <w:rsid w:val="00706461"/>
    <w:rsid w:val="00706AFB"/>
    <w:rsid w:val="007077F5"/>
    <w:rsid w:val="00707AE5"/>
    <w:rsid w:val="00707F2F"/>
    <w:rsid w:val="00710221"/>
    <w:rsid w:val="0071093D"/>
    <w:rsid w:val="00711654"/>
    <w:rsid w:val="007116CD"/>
    <w:rsid w:val="00711A31"/>
    <w:rsid w:val="00711B00"/>
    <w:rsid w:val="00711BA7"/>
    <w:rsid w:val="00711C26"/>
    <w:rsid w:val="00712218"/>
    <w:rsid w:val="0071235A"/>
    <w:rsid w:val="00713966"/>
    <w:rsid w:val="00713F21"/>
    <w:rsid w:val="00714742"/>
    <w:rsid w:val="007149BD"/>
    <w:rsid w:val="00715139"/>
    <w:rsid w:val="00715410"/>
    <w:rsid w:val="0071546F"/>
    <w:rsid w:val="00715DED"/>
    <w:rsid w:val="00715EFD"/>
    <w:rsid w:val="007160C9"/>
    <w:rsid w:val="007167B8"/>
    <w:rsid w:val="00716BB0"/>
    <w:rsid w:val="00716BE5"/>
    <w:rsid w:val="007170FA"/>
    <w:rsid w:val="00717247"/>
    <w:rsid w:val="00717369"/>
    <w:rsid w:val="0072016D"/>
    <w:rsid w:val="00720FB7"/>
    <w:rsid w:val="00721136"/>
    <w:rsid w:val="0072139B"/>
    <w:rsid w:val="00721839"/>
    <w:rsid w:val="00721A0F"/>
    <w:rsid w:val="00721CAE"/>
    <w:rsid w:val="00721E9E"/>
    <w:rsid w:val="00721F7E"/>
    <w:rsid w:val="0072228E"/>
    <w:rsid w:val="00722B8B"/>
    <w:rsid w:val="00722C86"/>
    <w:rsid w:val="00722DCA"/>
    <w:rsid w:val="0072311C"/>
    <w:rsid w:val="00723274"/>
    <w:rsid w:val="007234DC"/>
    <w:rsid w:val="00723BC5"/>
    <w:rsid w:val="00723D4F"/>
    <w:rsid w:val="007249A9"/>
    <w:rsid w:val="00724B67"/>
    <w:rsid w:val="00725080"/>
    <w:rsid w:val="00725179"/>
    <w:rsid w:val="00725502"/>
    <w:rsid w:val="00725D58"/>
    <w:rsid w:val="0072681A"/>
    <w:rsid w:val="007269D1"/>
    <w:rsid w:val="00726DAC"/>
    <w:rsid w:val="00726F21"/>
    <w:rsid w:val="00727190"/>
    <w:rsid w:val="00727674"/>
    <w:rsid w:val="00727934"/>
    <w:rsid w:val="00727D11"/>
    <w:rsid w:val="00727F17"/>
    <w:rsid w:val="00730401"/>
    <w:rsid w:val="0073085F"/>
    <w:rsid w:val="00730DFB"/>
    <w:rsid w:val="00731D65"/>
    <w:rsid w:val="00731EEA"/>
    <w:rsid w:val="00731F9A"/>
    <w:rsid w:val="00732865"/>
    <w:rsid w:val="007328C2"/>
    <w:rsid w:val="00732AA8"/>
    <w:rsid w:val="00732C00"/>
    <w:rsid w:val="00732FE7"/>
    <w:rsid w:val="00733045"/>
    <w:rsid w:val="0073337A"/>
    <w:rsid w:val="007335F0"/>
    <w:rsid w:val="00733EEF"/>
    <w:rsid w:val="00734A30"/>
    <w:rsid w:val="00734E8B"/>
    <w:rsid w:val="00735249"/>
    <w:rsid w:val="007353E3"/>
    <w:rsid w:val="00737701"/>
    <w:rsid w:val="00737EF0"/>
    <w:rsid w:val="00740592"/>
    <w:rsid w:val="00741990"/>
    <w:rsid w:val="00741EC2"/>
    <w:rsid w:val="007428B3"/>
    <w:rsid w:val="00742AEF"/>
    <w:rsid w:val="00743004"/>
    <w:rsid w:val="007436D8"/>
    <w:rsid w:val="007442C4"/>
    <w:rsid w:val="00744F54"/>
    <w:rsid w:val="007452A7"/>
    <w:rsid w:val="00745757"/>
    <w:rsid w:val="00745BD2"/>
    <w:rsid w:val="0074600C"/>
    <w:rsid w:val="00746034"/>
    <w:rsid w:val="007460E6"/>
    <w:rsid w:val="00746CFE"/>
    <w:rsid w:val="00746DD6"/>
    <w:rsid w:val="00746E59"/>
    <w:rsid w:val="00747508"/>
    <w:rsid w:val="00747923"/>
    <w:rsid w:val="00747B4F"/>
    <w:rsid w:val="00747F2B"/>
    <w:rsid w:val="00747FB3"/>
    <w:rsid w:val="007509B7"/>
    <w:rsid w:val="0075115F"/>
    <w:rsid w:val="007526AB"/>
    <w:rsid w:val="00752CF4"/>
    <w:rsid w:val="0075322E"/>
    <w:rsid w:val="00753268"/>
    <w:rsid w:val="0075334E"/>
    <w:rsid w:val="00753E2E"/>
    <w:rsid w:val="00753F5B"/>
    <w:rsid w:val="00754546"/>
    <w:rsid w:val="00754CF1"/>
    <w:rsid w:val="007551A0"/>
    <w:rsid w:val="00755268"/>
    <w:rsid w:val="007559EB"/>
    <w:rsid w:val="00755E13"/>
    <w:rsid w:val="007568A4"/>
    <w:rsid w:val="007573AD"/>
    <w:rsid w:val="00757B86"/>
    <w:rsid w:val="0076048A"/>
    <w:rsid w:val="0076051B"/>
    <w:rsid w:val="00760BA9"/>
    <w:rsid w:val="00760F32"/>
    <w:rsid w:val="0076146D"/>
    <w:rsid w:val="007616C6"/>
    <w:rsid w:val="00761D34"/>
    <w:rsid w:val="00761ECC"/>
    <w:rsid w:val="00761FCF"/>
    <w:rsid w:val="00762040"/>
    <w:rsid w:val="007629CF"/>
    <w:rsid w:val="00762ED0"/>
    <w:rsid w:val="00763BC0"/>
    <w:rsid w:val="00763C84"/>
    <w:rsid w:val="00763CBB"/>
    <w:rsid w:val="00763F86"/>
    <w:rsid w:val="0076403A"/>
    <w:rsid w:val="007649F0"/>
    <w:rsid w:val="00764D14"/>
    <w:rsid w:val="00764F27"/>
    <w:rsid w:val="00765282"/>
    <w:rsid w:val="0076597C"/>
    <w:rsid w:val="007660B0"/>
    <w:rsid w:val="0076684B"/>
    <w:rsid w:val="00766D2F"/>
    <w:rsid w:val="00766E85"/>
    <w:rsid w:val="007671ED"/>
    <w:rsid w:val="007672DD"/>
    <w:rsid w:val="0077028E"/>
    <w:rsid w:val="00770E85"/>
    <w:rsid w:val="00771495"/>
    <w:rsid w:val="007715CD"/>
    <w:rsid w:val="00772687"/>
    <w:rsid w:val="0077270C"/>
    <w:rsid w:val="00772F7E"/>
    <w:rsid w:val="00773289"/>
    <w:rsid w:val="0077335C"/>
    <w:rsid w:val="0077342C"/>
    <w:rsid w:val="0077372E"/>
    <w:rsid w:val="00773749"/>
    <w:rsid w:val="00773B70"/>
    <w:rsid w:val="00774B3D"/>
    <w:rsid w:val="00774C10"/>
    <w:rsid w:val="007755F9"/>
    <w:rsid w:val="007757C5"/>
    <w:rsid w:val="00775C43"/>
    <w:rsid w:val="00776B1D"/>
    <w:rsid w:val="00776DF1"/>
    <w:rsid w:val="0077707F"/>
    <w:rsid w:val="00777E60"/>
    <w:rsid w:val="0078003A"/>
    <w:rsid w:val="007802F0"/>
    <w:rsid w:val="0078034A"/>
    <w:rsid w:val="0078071A"/>
    <w:rsid w:val="007807A0"/>
    <w:rsid w:val="00780ACB"/>
    <w:rsid w:val="00781430"/>
    <w:rsid w:val="007814CF"/>
    <w:rsid w:val="00781711"/>
    <w:rsid w:val="00781793"/>
    <w:rsid w:val="00781AC8"/>
    <w:rsid w:val="00781B7A"/>
    <w:rsid w:val="0078215A"/>
    <w:rsid w:val="007821AF"/>
    <w:rsid w:val="007826BA"/>
    <w:rsid w:val="00783977"/>
    <w:rsid w:val="007840F3"/>
    <w:rsid w:val="00784225"/>
    <w:rsid w:val="00784589"/>
    <w:rsid w:val="0078462D"/>
    <w:rsid w:val="007846AF"/>
    <w:rsid w:val="00784809"/>
    <w:rsid w:val="00784D86"/>
    <w:rsid w:val="00785038"/>
    <w:rsid w:val="007859DC"/>
    <w:rsid w:val="00785AF8"/>
    <w:rsid w:val="00785C24"/>
    <w:rsid w:val="007866F9"/>
    <w:rsid w:val="00787D0B"/>
    <w:rsid w:val="00790327"/>
    <w:rsid w:val="00790405"/>
    <w:rsid w:val="00790505"/>
    <w:rsid w:val="0079050F"/>
    <w:rsid w:val="00790596"/>
    <w:rsid w:val="00790E8F"/>
    <w:rsid w:val="00791829"/>
    <w:rsid w:val="00791945"/>
    <w:rsid w:val="00791BA5"/>
    <w:rsid w:val="007921E4"/>
    <w:rsid w:val="007925C7"/>
    <w:rsid w:val="0079266C"/>
    <w:rsid w:val="00792F20"/>
    <w:rsid w:val="00793310"/>
    <w:rsid w:val="007937D6"/>
    <w:rsid w:val="00793D19"/>
    <w:rsid w:val="00794157"/>
    <w:rsid w:val="007945F6"/>
    <w:rsid w:val="00796176"/>
    <w:rsid w:val="007961C3"/>
    <w:rsid w:val="00796216"/>
    <w:rsid w:val="00796299"/>
    <w:rsid w:val="0079660E"/>
    <w:rsid w:val="00796620"/>
    <w:rsid w:val="00796D6F"/>
    <w:rsid w:val="00796F4C"/>
    <w:rsid w:val="007970E4"/>
    <w:rsid w:val="007973E8"/>
    <w:rsid w:val="007A05B8"/>
    <w:rsid w:val="007A05EC"/>
    <w:rsid w:val="007A0822"/>
    <w:rsid w:val="007A08D2"/>
    <w:rsid w:val="007A0953"/>
    <w:rsid w:val="007A15AB"/>
    <w:rsid w:val="007A2188"/>
    <w:rsid w:val="007A2F68"/>
    <w:rsid w:val="007A3454"/>
    <w:rsid w:val="007A35EE"/>
    <w:rsid w:val="007A429F"/>
    <w:rsid w:val="007A5708"/>
    <w:rsid w:val="007A585A"/>
    <w:rsid w:val="007A5EF8"/>
    <w:rsid w:val="007A75B4"/>
    <w:rsid w:val="007A79E9"/>
    <w:rsid w:val="007B0428"/>
    <w:rsid w:val="007B0502"/>
    <w:rsid w:val="007B07BB"/>
    <w:rsid w:val="007B0989"/>
    <w:rsid w:val="007B0BB5"/>
    <w:rsid w:val="007B0C41"/>
    <w:rsid w:val="007B1CA4"/>
    <w:rsid w:val="007B20A2"/>
    <w:rsid w:val="007B245C"/>
    <w:rsid w:val="007B29CE"/>
    <w:rsid w:val="007B2DD7"/>
    <w:rsid w:val="007B32C2"/>
    <w:rsid w:val="007B3C3E"/>
    <w:rsid w:val="007B531B"/>
    <w:rsid w:val="007B5FEB"/>
    <w:rsid w:val="007B60BD"/>
    <w:rsid w:val="007B6310"/>
    <w:rsid w:val="007B65C1"/>
    <w:rsid w:val="007B709B"/>
    <w:rsid w:val="007B7681"/>
    <w:rsid w:val="007B770C"/>
    <w:rsid w:val="007B7B45"/>
    <w:rsid w:val="007B7CAF"/>
    <w:rsid w:val="007B7E63"/>
    <w:rsid w:val="007C06B5"/>
    <w:rsid w:val="007C10DB"/>
    <w:rsid w:val="007C1E94"/>
    <w:rsid w:val="007C2246"/>
    <w:rsid w:val="007C2355"/>
    <w:rsid w:val="007C262E"/>
    <w:rsid w:val="007C2AAD"/>
    <w:rsid w:val="007C2BC1"/>
    <w:rsid w:val="007C3260"/>
    <w:rsid w:val="007C355B"/>
    <w:rsid w:val="007C36ED"/>
    <w:rsid w:val="007C3763"/>
    <w:rsid w:val="007C4A36"/>
    <w:rsid w:val="007C4C91"/>
    <w:rsid w:val="007C4F76"/>
    <w:rsid w:val="007C4FE7"/>
    <w:rsid w:val="007C53B7"/>
    <w:rsid w:val="007C54E6"/>
    <w:rsid w:val="007C54F5"/>
    <w:rsid w:val="007C59B6"/>
    <w:rsid w:val="007C655B"/>
    <w:rsid w:val="007C6CEA"/>
    <w:rsid w:val="007C6F78"/>
    <w:rsid w:val="007C712F"/>
    <w:rsid w:val="007C772B"/>
    <w:rsid w:val="007D010C"/>
    <w:rsid w:val="007D03AD"/>
    <w:rsid w:val="007D064E"/>
    <w:rsid w:val="007D0A1E"/>
    <w:rsid w:val="007D0F0D"/>
    <w:rsid w:val="007D0F74"/>
    <w:rsid w:val="007D1002"/>
    <w:rsid w:val="007D1A9F"/>
    <w:rsid w:val="007D3AB8"/>
    <w:rsid w:val="007D4061"/>
    <w:rsid w:val="007D4220"/>
    <w:rsid w:val="007D43DA"/>
    <w:rsid w:val="007D43EA"/>
    <w:rsid w:val="007D489C"/>
    <w:rsid w:val="007D4A7F"/>
    <w:rsid w:val="007D4E10"/>
    <w:rsid w:val="007D525A"/>
    <w:rsid w:val="007D583D"/>
    <w:rsid w:val="007D63FE"/>
    <w:rsid w:val="007D67F3"/>
    <w:rsid w:val="007D754A"/>
    <w:rsid w:val="007E0443"/>
    <w:rsid w:val="007E0AEE"/>
    <w:rsid w:val="007E101C"/>
    <w:rsid w:val="007E1742"/>
    <w:rsid w:val="007E2608"/>
    <w:rsid w:val="007E28EC"/>
    <w:rsid w:val="007E33FB"/>
    <w:rsid w:val="007E37E1"/>
    <w:rsid w:val="007E3BF8"/>
    <w:rsid w:val="007E3E29"/>
    <w:rsid w:val="007E3FE7"/>
    <w:rsid w:val="007E4B45"/>
    <w:rsid w:val="007E5615"/>
    <w:rsid w:val="007E573E"/>
    <w:rsid w:val="007E5BED"/>
    <w:rsid w:val="007E5FCE"/>
    <w:rsid w:val="007E6063"/>
    <w:rsid w:val="007E64AC"/>
    <w:rsid w:val="007E65BA"/>
    <w:rsid w:val="007E6E28"/>
    <w:rsid w:val="007E746A"/>
    <w:rsid w:val="007F006E"/>
    <w:rsid w:val="007F0526"/>
    <w:rsid w:val="007F0F02"/>
    <w:rsid w:val="007F1C03"/>
    <w:rsid w:val="007F1E48"/>
    <w:rsid w:val="007F2BFF"/>
    <w:rsid w:val="007F2E51"/>
    <w:rsid w:val="007F3136"/>
    <w:rsid w:val="007F335B"/>
    <w:rsid w:val="007F3691"/>
    <w:rsid w:val="007F3B67"/>
    <w:rsid w:val="007F3E86"/>
    <w:rsid w:val="007F3EAE"/>
    <w:rsid w:val="007F4D9E"/>
    <w:rsid w:val="007F5E34"/>
    <w:rsid w:val="007F5FD9"/>
    <w:rsid w:val="007F6144"/>
    <w:rsid w:val="007F6F06"/>
    <w:rsid w:val="007F7450"/>
    <w:rsid w:val="007F7DC8"/>
    <w:rsid w:val="008003F4"/>
    <w:rsid w:val="00800AE3"/>
    <w:rsid w:val="00801858"/>
    <w:rsid w:val="00801BC0"/>
    <w:rsid w:val="0080218A"/>
    <w:rsid w:val="008024ED"/>
    <w:rsid w:val="00802654"/>
    <w:rsid w:val="00802664"/>
    <w:rsid w:val="00802C07"/>
    <w:rsid w:val="00803B99"/>
    <w:rsid w:val="00803BD1"/>
    <w:rsid w:val="00803D9C"/>
    <w:rsid w:val="00803DFD"/>
    <w:rsid w:val="00803F60"/>
    <w:rsid w:val="00803F93"/>
    <w:rsid w:val="00804339"/>
    <w:rsid w:val="00804EA4"/>
    <w:rsid w:val="0080566B"/>
    <w:rsid w:val="00805915"/>
    <w:rsid w:val="00805E5A"/>
    <w:rsid w:val="00806062"/>
    <w:rsid w:val="00806447"/>
    <w:rsid w:val="008064A3"/>
    <w:rsid w:val="008066F4"/>
    <w:rsid w:val="00806BE8"/>
    <w:rsid w:val="00806CA3"/>
    <w:rsid w:val="0080759B"/>
    <w:rsid w:val="00807DE7"/>
    <w:rsid w:val="00810B76"/>
    <w:rsid w:val="00810EF3"/>
    <w:rsid w:val="00811A0F"/>
    <w:rsid w:val="00811B1C"/>
    <w:rsid w:val="00812022"/>
    <w:rsid w:val="0081241A"/>
    <w:rsid w:val="00812580"/>
    <w:rsid w:val="0081286B"/>
    <w:rsid w:val="00812E6A"/>
    <w:rsid w:val="00813983"/>
    <w:rsid w:val="00813E14"/>
    <w:rsid w:val="008145F0"/>
    <w:rsid w:val="00814F1D"/>
    <w:rsid w:val="0081507F"/>
    <w:rsid w:val="008150C9"/>
    <w:rsid w:val="00815162"/>
    <w:rsid w:val="00815BF9"/>
    <w:rsid w:val="00815DC6"/>
    <w:rsid w:val="008160FF"/>
    <w:rsid w:val="00816A49"/>
    <w:rsid w:val="00816C3A"/>
    <w:rsid w:val="00817078"/>
    <w:rsid w:val="00817795"/>
    <w:rsid w:val="008179B0"/>
    <w:rsid w:val="008200AB"/>
    <w:rsid w:val="00820F05"/>
    <w:rsid w:val="0082140D"/>
    <w:rsid w:val="00821983"/>
    <w:rsid w:val="0082277B"/>
    <w:rsid w:val="00822BAF"/>
    <w:rsid w:val="00822D87"/>
    <w:rsid w:val="00823011"/>
    <w:rsid w:val="0082324E"/>
    <w:rsid w:val="008241FF"/>
    <w:rsid w:val="008246FE"/>
    <w:rsid w:val="00824DC7"/>
    <w:rsid w:val="00824F90"/>
    <w:rsid w:val="008267A9"/>
    <w:rsid w:val="00826E56"/>
    <w:rsid w:val="00826E60"/>
    <w:rsid w:val="00826E9C"/>
    <w:rsid w:val="00827BC4"/>
    <w:rsid w:val="00827CC3"/>
    <w:rsid w:val="00827E19"/>
    <w:rsid w:val="00827F69"/>
    <w:rsid w:val="00830396"/>
    <w:rsid w:val="008303D5"/>
    <w:rsid w:val="00830445"/>
    <w:rsid w:val="0083054E"/>
    <w:rsid w:val="00830A9D"/>
    <w:rsid w:val="00831033"/>
    <w:rsid w:val="0083116E"/>
    <w:rsid w:val="00832598"/>
    <w:rsid w:val="0083389B"/>
    <w:rsid w:val="008348A5"/>
    <w:rsid w:val="00834B11"/>
    <w:rsid w:val="008357EF"/>
    <w:rsid w:val="00835A1A"/>
    <w:rsid w:val="00836034"/>
    <w:rsid w:val="00836169"/>
    <w:rsid w:val="00836468"/>
    <w:rsid w:val="008364D9"/>
    <w:rsid w:val="00841C12"/>
    <w:rsid w:val="0084228F"/>
    <w:rsid w:val="0084299E"/>
    <w:rsid w:val="00842F0C"/>
    <w:rsid w:val="00842F18"/>
    <w:rsid w:val="00843FF4"/>
    <w:rsid w:val="00844374"/>
    <w:rsid w:val="0084489E"/>
    <w:rsid w:val="00844F60"/>
    <w:rsid w:val="008456D5"/>
    <w:rsid w:val="008458AF"/>
    <w:rsid w:val="00846036"/>
    <w:rsid w:val="008462F7"/>
    <w:rsid w:val="00846347"/>
    <w:rsid w:val="0084664B"/>
    <w:rsid w:val="008466DA"/>
    <w:rsid w:val="0084672E"/>
    <w:rsid w:val="00846957"/>
    <w:rsid w:val="00846D6E"/>
    <w:rsid w:val="00847C34"/>
    <w:rsid w:val="0085003B"/>
    <w:rsid w:val="00850339"/>
    <w:rsid w:val="008505DB"/>
    <w:rsid w:val="0085064E"/>
    <w:rsid w:val="00850A3C"/>
    <w:rsid w:val="00850AFC"/>
    <w:rsid w:val="00850E1B"/>
    <w:rsid w:val="00851189"/>
    <w:rsid w:val="0085171E"/>
    <w:rsid w:val="00851986"/>
    <w:rsid w:val="00852444"/>
    <w:rsid w:val="0085290A"/>
    <w:rsid w:val="00852B59"/>
    <w:rsid w:val="00852FAA"/>
    <w:rsid w:val="00853129"/>
    <w:rsid w:val="008534B1"/>
    <w:rsid w:val="008539E6"/>
    <w:rsid w:val="0085435C"/>
    <w:rsid w:val="00854591"/>
    <w:rsid w:val="008545E7"/>
    <w:rsid w:val="008552B9"/>
    <w:rsid w:val="0085555A"/>
    <w:rsid w:val="00855969"/>
    <w:rsid w:val="00855E0A"/>
    <w:rsid w:val="00856EFD"/>
    <w:rsid w:val="00857680"/>
    <w:rsid w:val="00857C9F"/>
    <w:rsid w:val="0086028A"/>
    <w:rsid w:val="00860B40"/>
    <w:rsid w:val="008610A1"/>
    <w:rsid w:val="0086162C"/>
    <w:rsid w:val="0086175B"/>
    <w:rsid w:val="00861773"/>
    <w:rsid w:val="00861AC6"/>
    <w:rsid w:val="00863017"/>
    <w:rsid w:val="008634D2"/>
    <w:rsid w:val="008638C9"/>
    <w:rsid w:val="00863AD5"/>
    <w:rsid w:val="0086433C"/>
    <w:rsid w:val="0086460F"/>
    <w:rsid w:val="00865016"/>
    <w:rsid w:val="008652D1"/>
    <w:rsid w:val="00865B5C"/>
    <w:rsid w:val="0086613F"/>
    <w:rsid w:val="00866208"/>
    <w:rsid w:val="00866477"/>
    <w:rsid w:val="00866D1A"/>
    <w:rsid w:val="0086744E"/>
    <w:rsid w:val="008674DA"/>
    <w:rsid w:val="008676D5"/>
    <w:rsid w:val="00870193"/>
    <w:rsid w:val="0087034D"/>
    <w:rsid w:val="00870359"/>
    <w:rsid w:val="00871131"/>
    <w:rsid w:val="008712B7"/>
    <w:rsid w:val="0087185E"/>
    <w:rsid w:val="00871979"/>
    <w:rsid w:val="00871E93"/>
    <w:rsid w:val="00871EA9"/>
    <w:rsid w:val="008722B0"/>
    <w:rsid w:val="00872672"/>
    <w:rsid w:val="00872B44"/>
    <w:rsid w:val="00873BF2"/>
    <w:rsid w:val="00874634"/>
    <w:rsid w:val="00874F37"/>
    <w:rsid w:val="008750BE"/>
    <w:rsid w:val="0087527A"/>
    <w:rsid w:val="00875BC3"/>
    <w:rsid w:val="00876477"/>
    <w:rsid w:val="00876D91"/>
    <w:rsid w:val="00876E72"/>
    <w:rsid w:val="00877784"/>
    <w:rsid w:val="00877E68"/>
    <w:rsid w:val="00877F8F"/>
    <w:rsid w:val="00880094"/>
    <w:rsid w:val="00880119"/>
    <w:rsid w:val="00880AFE"/>
    <w:rsid w:val="008814BB"/>
    <w:rsid w:val="00881956"/>
    <w:rsid w:val="00881C7E"/>
    <w:rsid w:val="00882212"/>
    <w:rsid w:val="0088267F"/>
    <w:rsid w:val="00882C91"/>
    <w:rsid w:val="0088304E"/>
    <w:rsid w:val="008833DB"/>
    <w:rsid w:val="00883BC2"/>
    <w:rsid w:val="00883DDD"/>
    <w:rsid w:val="00883E0B"/>
    <w:rsid w:val="00884032"/>
    <w:rsid w:val="00884138"/>
    <w:rsid w:val="00884E20"/>
    <w:rsid w:val="0088509C"/>
    <w:rsid w:val="00885106"/>
    <w:rsid w:val="0088517C"/>
    <w:rsid w:val="0088535F"/>
    <w:rsid w:val="0088609E"/>
    <w:rsid w:val="00886509"/>
    <w:rsid w:val="00886939"/>
    <w:rsid w:val="00886A4A"/>
    <w:rsid w:val="00886C49"/>
    <w:rsid w:val="00886FB9"/>
    <w:rsid w:val="008871FD"/>
    <w:rsid w:val="0088722A"/>
    <w:rsid w:val="0088732D"/>
    <w:rsid w:val="00887417"/>
    <w:rsid w:val="00887C08"/>
    <w:rsid w:val="0088E82C"/>
    <w:rsid w:val="00890545"/>
    <w:rsid w:val="008907CA"/>
    <w:rsid w:val="00890AF9"/>
    <w:rsid w:val="0089111E"/>
    <w:rsid w:val="00891728"/>
    <w:rsid w:val="00892D40"/>
    <w:rsid w:val="0089303B"/>
    <w:rsid w:val="008940CE"/>
    <w:rsid w:val="00894515"/>
    <w:rsid w:val="008948B4"/>
    <w:rsid w:val="0089492B"/>
    <w:rsid w:val="00894A31"/>
    <w:rsid w:val="008953FF"/>
    <w:rsid w:val="0089554C"/>
    <w:rsid w:val="00895C28"/>
    <w:rsid w:val="00895FCB"/>
    <w:rsid w:val="00896048"/>
    <w:rsid w:val="00896E69"/>
    <w:rsid w:val="008972A2"/>
    <w:rsid w:val="00897671"/>
    <w:rsid w:val="008979F3"/>
    <w:rsid w:val="008A05AF"/>
    <w:rsid w:val="008A0AFD"/>
    <w:rsid w:val="008A0D5C"/>
    <w:rsid w:val="008A1B71"/>
    <w:rsid w:val="008A1BC2"/>
    <w:rsid w:val="008A238F"/>
    <w:rsid w:val="008A2613"/>
    <w:rsid w:val="008A2C12"/>
    <w:rsid w:val="008A305D"/>
    <w:rsid w:val="008A377E"/>
    <w:rsid w:val="008A382A"/>
    <w:rsid w:val="008A38F0"/>
    <w:rsid w:val="008A3936"/>
    <w:rsid w:val="008A44B6"/>
    <w:rsid w:val="008A4A6F"/>
    <w:rsid w:val="008A4B41"/>
    <w:rsid w:val="008A4F21"/>
    <w:rsid w:val="008A5361"/>
    <w:rsid w:val="008A61D3"/>
    <w:rsid w:val="008A6257"/>
    <w:rsid w:val="008A67BB"/>
    <w:rsid w:val="008A6D78"/>
    <w:rsid w:val="008A6E2B"/>
    <w:rsid w:val="008A7613"/>
    <w:rsid w:val="008A791B"/>
    <w:rsid w:val="008B02E9"/>
    <w:rsid w:val="008B038F"/>
    <w:rsid w:val="008B0399"/>
    <w:rsid w:val="008B0453"/>
    <w:rsid w:val="008B06DA"/>
    <w:rsid w:val="008B08DA"/>
    <w:rsid w:val="008B1BD7"/>
    <w:rsid w:val="008B1D99"/>
    <w:rsid w:val="008B249E"/>
    <w:rsid w:val="008B2514"/>
    <w:rsid w:val="008B2696"/>
    <w:rsid w:val="008B27B0"/>
    <w:rsid w:val="008B28D6"/>
    <w:rsid w:val="008B3123"/>
    <w:rsid w:val="008B312A"/>
    <w:rsid w:val="008B3A66"/>
    <w:rsid w:val="008B3C02"/>
    <w:rsid w:val="008B447C"/>
    <w:rsid w:val="008B5087"/>
    <w:rsid w:val="008B6433"/>
    <w:rsid w:val="008B657F"/>
    <w:rsid w:val="008B65A2"/>
    <w:rsid w:val="008B697B"/>
    <w:rsid w:val="008B6B9B"/>
    <w:rsid w:val="008B75FB"/>
    <w:rsid w:val="008B770C"/>
    <w:rsid w:val="008B7822"/>
    <w:rsid w:val="008C0743"/>
    <w:rsid w:val="008C08F3"/>
    <w:rsid w:val="008C1A37"/>
    <w:rsid w:val="008C2182"/>
    <w:rsid w:val="008C29B2"/>
    <w:rsid w:val="008C2AED"/>
    <w:rsid w:val="008C2F7A"/>
    <w:rsid w:val="008C3A06"/>
    <w:rsid w:val="008C3A28"/>
    <w:rsid w:val="008C4714"/>
    <w:rsid w:val="008C5007"/>
    <w:rsid w:val="008C55D3"/>
    <w:rsid w:val="008C5D16"/>
    <w:rsid w:val="008C6AF4"/>
    <w:rsid w:val="008C6B2A"/>
    <w:rsid w:val="008C6B5F"/>
    <w:rsid w:val="008C6F6B"/>
    <w:rsid w:val="008C72C4"/>
    <w:rsid w:val="008C732E"/>
    <w:rsid w:val="008C74FC"/>
    <w:rsid w:val="008C75C2"/>
    <w:rsid w:val="008C7DB3"/>
    <w:rsid w:val="008D02B4"/>
    <w:rsid w:val="008D0A8C"/>
    <w:rsid w:val="008D0CFE"/>
    <w:rsid w:val="008D0FF0"/>
    <w:rsid w:val="008D11B9"/>
    <w:rsid w:val="008D13EE"/>
    <w:rsid w:val="008D19F8"/>
    <w:rsid w:val="008D1BC0"/>
    <w:rsid w:val="008D1CE3"/>
    <w:rsid w:val="008D1FDC"/>
    <w:rsid w:val="008D212A"/>
    <w:rsid w:val="008D2969"/>
    <w:rsid w:val="008D2CEB"/>
    <w:rsid w:val="008D38F9"/>
    <w:rsid w:val="008D3C5D"/>
    <w:rsid w:val="008D468C"/>
    <w:rsid w:val="008D46C6"/>
    <w:rsid w:val="008D6076"/>
    <w:rsid w:val="008D6214"/>
    <w:rsid w:val="008D62BE"/>
    <w:rsid w:val="008D6421"/>
    <w:rsid w:val="008D65FD"/>
    <w:rsid w:val="008D6600"/>
    <w:rsid w:val="008D67F3"/>
    <w:rsid w:val="008D6CBA"/>
    <w:rsid w:val="008D7401"/>
    <w:rsid w:val="008D74C9"/>
    <w:rsid w:val="008D75E5"/>
    <w:rsid w:val="008D7C1B"/>
    <w:rsid w:val="008E053D"/>
    <w:rsid w:val="008E0C08"/>
    <w:rsid w:val="008E0FA0"/>
    <w:rsid w:val="008E14B3"/>
    <w:rsid w:val="008E15E7"/>
    <w:rsid w:val="008E1CFB"/>
    <w:rsid w:val="008E2079"/>
    <w:rsid w:val="008E2317"/>
    <w:rsid w:val="008E2D00"/>
    <w:rsid w:val="008E2EA3"/>
    <w:rsid w:val="008E360F"/>
    <w:rsid w:val="008E3725"/>
    <w:rsid w:val="008E3909"/>
    <w:rsid w:val="008E3EB7"/>
    <w:rsid w:val="008E4AF6"/>
    <w:rsid w:val="008E5140"/>
    <w:rsid w:val="008E530F"/>
    <w:rsid w:val="008E5721"/>
    <w:rsid w:val="008E5982"/>
    <w:rsid w:val="008E6002"/>
    <w:rsid w:val="008E65EB"/>
    <w:rsid w:val="008E6B6D"/>
    <w:rsid w:val="008E6BB3"/>
    <w:rsid w:val="008E7B33"/>
    <w:rsid w:val="008E7E8F"/>
    <w:rsid w:val="008F0A35"/>
    <w:rsid w:val="008F0B20"/>
    <w:rsid w:val="008F0B32"/>
    <w:rsid w:val="008F0DDC"/>
    <w:rsid w:val="008F15E6"/>
    <w:rsid w:val="008F1959"/>
    <w:rsid w:val="008F1EE5"/>
    <w:rsid w:val="008F22FF"/>
    <w:rsid w:val="008F322D"/>
    <w:rsid w:val="008F356F"/>
    <w:rsid w:val="008F387C"/>
    <w:rsid w:val="008F41C1"/>
    <w:rsid w:val="008F42A8"/>
    <w:rsid w:val="008F44F0"/>
    <w:rsid w:val="008F496C"/>
    <w:rsid w:val="008F49EB"/>
    <w:rsid w:val="008F4ABC"/>
    <w:rsid w:val="008F4F46"/>
    <w:rsid w:val="008F505D"/>
    <w:rsid w:val="008F513D"/>
    <w:rsid w:val="008F5587"/>
    <w:rsid w:val="008F5DAE"/>
    <w:rsid w:val="008F646E"/>
    <w:rsid w:val="008F6770"/>
    <w:rsid w:val="008F6827"/>
    <w:rsid w:val="008F6E0F"/>
    <w:rsid w:val="008F6EA4"/>
    <w:rsid w:val="008F6EB2"/>
    <w:rsid w:val="008F704B"/>
    <w:rsid w:val="008F73E4"/>
    <w:rsid w:val="008F742D"/>
    <w:rsid w:val="008F7AB2"/>
    <w:rsid w:val="009000E9"/>
    <w:rsid w:val="00900242"/>
    <w:rsid w:val="00900A4D"/>
    <w:rsid w:val="00900AA5"/>
    <w:rsid w:val="00900D3B"/>
    <w:rsid w:val="00900ECF"/>
    <w:rsid w:val="009022D0"/>
    <w:rsid w:val="009025FF"/>
    <w:rsid w:val="00902618"/>
    <w:rsid w:val="009027B3"/>
    <w:rsid w:val="00902B59"/>
    <w:rsid w:val="00902CDF"/>
    <w:rsid w:val="0090331E"/>
    <w:rsid w:val="0090343A"/>
    <w:rsid w:val="00903468"/>
    <w:rsid w:val="00903660"/>
    <w:rsid w:val="00903AB5"/>
    <w:rsid w:val="00904F0D"/>
    <w:rsid w:val="0090577A"/>
    <w:rsid w:val="00905AA3"/>
    <w:rsid w:val="00905CA8"/>
    <w:rsid w:val="00906E2D"/>
    <w:rsid w:val="00907045"/>
    <w:rsid w:val="00907ABE"/>
    <w:rsid w:val="00907E9C"/>
    <w:rsid w:val="00910993"/>
    <w:rsid w:val="00910F3A"/>
    <w:rsid w:val="009111EB"/>
    <w:rsid w:val="00911365"/>
    <w:rsid w:val="0091148F"/>
    <w:rsid w:val="0091164A"/>
    <w:rsid w:val="009117A7"/>
    <w:rsid w:val="00911D15"/>
    <w:rsid w:val="0091226E"/>
    <w:rsid w:val="00912518"/>
    <w:rsid w:val="009127BD"/>
    <w:rsid w:val="00912968"/>
    <w:rsid w:val="00913138"/>
    <w:rsid w:val="00913802"/>
    <w:rsid w:val="00913E1A"/>
    <w:rsid w:val="009144C5"/>
    <w:rsid w:val="009145F8"/>
    <w:rsid w:val="009147C0"/>
    <w:rsid w:val="00914E45"/>
    <w:rsid w:val="00915896"/>
    <w:rsid w:val="00915990"/>
    <w:rsid w:val="009159A9"/>
    <w:rsid w:val="00915A28"/>
    <w:rsid w:val="00915F5A"/>
    <w:rsid w:val="00916009"/>
    <w:rsid w:val="009167C7"/>
    <w:rsid w:val="00916B2F"/>
    <w:rsid w:val="00916D23"/>
    <w:rsid w:val="0091707C"/>
    <w:rsid w:val="009170E6"/>
    <w:rsid w:val="00917149"/>
    <w:rsid w:val="009172C3"/>
    <w:rsid w:val="00917C17"/>
    <w:rsid w:val="009200CC"/>
    <w:rsid w:val="009203B0"/>
    <w:rsid w:val="009204E6"/>
    <w:rsid w:val="009208C5"/>
    <w:rsid w:val="00920D2D"/>
    <w:rsid w:val="00920D67"/>
    <w:rsid w:val="0092114A"/>
    <w:rsid w:val="00921451"/>
    <w:rsid w:val="00922531"/>
    <w:rsid w:val="00922884"/>
    <w:rsid w:val="00922A69"/>
    <w:rsid w:val="0092353B"/>
    <w:rsid w:val="00923549"/>
    <w:rsid w:val="00923A0D"/>
    <w:rsid w:val="00923A77"/>
    <w:rsid w:val="009242D2"/>
    <w:rsid w:val="009244AF"/>
    <w:rsid w:val="00924795"/>
    <w:rsid w:val="00924EB1"/>
    <w:rsid w:val="009252D6"/>
    <w:rsid w:val="009259BB"/>
    <w:rsid w:val="00925A98"/>
    <w:rsid w:val="00925AF0"/>
    <w:rsid w:val="009269A3"/>
    <w:rsid w:val="00927420"/>
    <w:rsid w:val="009275FD"/>
    <w:rsid w:val="009276AE"/>
    <w:rsid w:val="009276CD"/>
    <w:rsid w:val="009300F1"/>
    <w:rsid w:val="00930D8D"/>
    <w:rsid w:val="009310DA"/>
    <w:rsid w:val="00931309"/>
    <w:rsid w:val="00931352"/>
    <w:rsid w:val="00931682"/>
    <w:rsid w:val="009332E1"/>
    <w:rsid w:val="00933639"/>
    <w:rsid w:val="0093416B"/>
    <w:rsid w:val="009346E4"/>
    <w:rsid w:val="009354BB"/>
    <w:rsid w:val="00936324"/>
    <w:rsid w:val="00937276"/>
    <w:rsid w:val="0093733B"/>
    <w:rsid w:val="009403D7"/>
    <w:rsid w:val="00940CE5"/>
    <w:rsid w:val="00940FB3"/>
    <w:rsid w:val="00940FF4"/>
    <w:rsid w:val="0094111C"/>
    <w:rsid w:val="0094120F"/>
    <w:rsid w:val="00941257"/>
    <w:rsid w:val="0094141F"/>
    <w:rsid w:val="009414D2"/>
    <w:rsid w:val="00941645"/>
    <w:rsid w:val="00941A3F"/>
    <w:rsid w:val="00941A6B"/>
    <w:rsid w:val="00941B51"/>
    <w:rsid w:val="009423EE"/>
    <w:rsid w:val="009427D6"/>
    <w:rsid w:val="00942AAA"/>
    <w:rsid w:val="0094387C"/>
    <w:rsid w:val="009438FD"/>
    <w:rsid w:val="00943C78"/>
    <w:rsid w:val="00943C7B"/>
    <w:rsid w:val="00943FCF"/>
    <w:rsid w:val="009442CF"/>
    <w:rsid w:val="00944B69"/>
    <w:rsid w:val="00944F67"/>
    <w:rsid w:val="0094513C"/>
    <w:rsid w:val="009451F6"/>
    <w:rsid w:val="00945494"/>
    <w:rsid w:val="009456F0"/>
    <w:rsid w:val="00945891"/>
    <w:rsid w:val="00945D94"/>
    <w:rsid w:val="00946151"/>
    <w:rsid w:val="009463EF"/>
    <w:rsid w:val="0094646A"/>
    <w:rsid w:val="009465F8"/>
    <w:rsid w:val="00946E92"/>
    <w:rsid w:val="009470DA"/>
    <w:rsid w:val="00947782"/>
    <w:rsid w:val="009477EB"/>
    <w:rsid w:val="00947FEF"/>
    <w:rsid w:val="009506EA"/>
    <w:rsid w:val="009508AF"/>
    <w:rsid w:val="00950C9D"/>
    <w:rsid w:val="00950ED9"/>
    <w:rsid w:val="00950F5D"/>
    <w:rsid w:val="00951D16"/>
    <w:rsid w:val="00951DA5"/>
    <w:rsid w:val="00951F1D"/>
    <w:rsid w:val="009531B0"/>
    <w:rsid w:val="009536CD"/>
    <w:rsid w:val="00953898"/>
    <w:rsid w:val="00953A24"/>
    <w:rsid w:val="00953B2A"/>
    <w:rsid w:val="00953B98"/>
    <w:rsid w:val="0095461F"/>
    <w:rsid w:val="00954700"/>
    <w:rsid w:val="0095475C"/>
    <w:rsid w:val="00954A31"/>
    <w:rsid w:val="00954C40"/>
    <w:rsid w:val="009551E4"/>
    <w:rsid w:val="00955741"/>
    <w:rsid w:val="00955B40"/>
    <w:rsid w:val="00956163"/>
    <w:rsid w:val="0095637A"/>
    <w:rsid w:val="00956CE2"/>
    <w:rsid w:val="00956FA8"/>
    <w:rsid w:val="0095721D"/>
    <w:rsid w:val="009600D0"/>
    <w:rsid w:val="00960D13"/>
    <w:rsid w:val="0096115D"/>
    <w:rsid w:val="00963512"/>
    <w:rsid w:val="00963CD3"/>
    <w:rsid w:val="00963DF5"/>
    <w:rsid w:val="00964AF4"/>
    <w:rsid w:val="00964FB5"/>
    <w:rsid w:val="009657AC"/>
    <w:rsid w:val="0096599E"/>
    <w:rsid w:val="00965F33"/>
    <w:rsid w:val="009674CA"/>
    <w:rsid w:val="00970098"/>
    <w:rsid w:val="00970624"/>
    <w:rsid w:val="00970BF1"/>
    <w:rsid w:val="00970D84"/>
    <w:rsid w:val="009719FB"/>
    <w:rsid w:val="00972538"/>
    <w:rsid w:val="009737A9"/>
    <w:rsid w:val="009738E4"/>
    <w:rsid w:val="00973E9C"/>
    <w:rsid w:val="00975261"/>
    <w:rsid w:val="009756B9"/>
    <w:rsid w:val="009757FE"/>
    <w:rsid w:val="00975A76"/>
    <w:rsid w:val="00975EEF"/>
    <w:rsid w:val="009760CC"/>
    <w:rsid w:val="00976913"/>
    <w:rsid w:val="00976DEC"/>
    <w:rsid w:val="00976ED2"/>
    <w:rsid w:val="00977535"/>
    <w:rsid w:val="009775E4"/>
    <w:rsid w:val="00977A7E"/>
    <w:rsid w:val="00977D8C"/>
    <w:rsid w:val="009809C8"/>
    <w:rsid w:val="00980F1F"/>
    <w:rsid w:val="00981824"/>
    <w:rsid w:val="00981DDF"/>
    <w:rsid w:val="009821FE"/>
    <w:rsid w:val="009825ED"/>
    <w:rsid w:val="00982FEC"/>
    <w:rsid w:val="009839B4"/>
    <w:rsid w:val="00983BF8"/>
    <w:rsid w:val="0098447E"/>
    <w:rsid w:val="00984DF9"/>
    <w:rsid w:val="00985120"/>
    <w:rsid w:val="00985563"/>
    <w:rsid w:val="00985A91"/>
    <w:rsid w:val="009863F7"/>
    <w:rsid w:val="00986503"/>
    <w:rsid w:val="00986682"/>
    <w:rsid w:val="00986C1E"/>
    <w:rsid w:val="00986ED4"/>
    <w:rsid w:val="00987704"/>
    <w:rsid w:val="0098787F"/>
    <w:rsid w:val="00990164"/>
    <w:rsid w:val="00990665"/>
    <w:rsid w:val="00990D43"/>
    <w:rsid w:val="00990E5A"/>
    <w:rsid w:val="0099166E"/>
    <w:rsid w:val="009916FD"/>
    <w:rsid w:val="00991CAB"/>
    <w:rsid w:val="00992177"/>
    <w:rsid w:val="00992FA7"/>
    <w:rsid w:val="009930DB"/>
    <w:rsid w:val="0099337A"/>
    <w:rsid w:val="00993989"/>
    <w:rsid w:val="009939DB"/>
    <w:rsid w:val="009947EB"/>
    <w:rsid w:val="00995640"/>
    <w:rsid w:val="009961B6"/>
    <w:rsid w:val="009961FC"/>
    <w:rsid w:val="00996A15"/>
    <w:rsid w:val="00996F2A"/>
    <w:rsid w:val="009970F8"/>
    <w:rsid w:val="009971D2"/>
    <w:rsid w:val="0099726D"/>
    <w:rsid w:val="009976C3"/>
    <w:rsid w:val="009976D5"/>
    <w:rsid w:val="00997B52"/>
    <w:rsid w:val="009A00A2"/>
    <w:rsid w:val="009A0667"/>
    <w:rsid w:val="009A07E0"/>
    <w:rsid w:val="009A0BD1"/>
    <w:rsid w:val="009A11A1"/>
    <w:rsid w:val="009A138E"/>
    <w:rsid w:val="009A1C30"/>
    <w:rsid w:val="009A1D4B"/>
    <w:rsid w:val="009A1F3C"/>
    <w:rsid w:val="009A257C"/>
    <w:rsid w:val="009A3DE8"/>
    <w:rsid w:val="009A3DFB"/>
    <w:rsid w:val="009A3E72"/>
    <w:rsid w:val="009A437D"/>
    <w:rsid w:val="009A4760"/>
    <w:rsid w:val="009A4DA2"/>
    <w:rsid w:val="009A4EA8"/>
    <w:rsid w:val="009A4EB2"/>
    <w:rsid w:val="009A562E"/>
    <w:rsid w:val="009A5FE9"/>
    <w:rsid w:val="009A609F"/>
    <w:rsid w:val="009A61FC"/>
    <w:rsid w:val="009A65BC"/>
    <w:rsid w:val="009A6931"/>
    <w:rsid w:val="009A6A71"/>
    <w:rsid w:val="009A6F0B"/>
    <w:rsid w:val="009A7014"/>
    <w:rsid w:val="009A70A6"/>
    <w:rsid w:val="009A70DF"/>
    <w:rsid w:val="009A7871"/>
    <w:rsid w:val="009A7C56"/>
    <w:rsid w:val="009B053B"/>
    <w:rsid w:val="009B053F"/>
    <w:rsid w:val="009B215B"/>
    <w:rsid w:val="009B23FA"/>
    <w:rsid w:val="009B2654"/>
    <w:rsid w:val="009B2AFB"/>
    <w:rsid w:val="009B2B82"/>
    <w:rsid w:val="009B34AA"/>
    <w:rsid w:val="009B3B97"/>
    <w:rsid w:val="009B3F36"/>
    <w:rsid w:val="009B4C14"/>
    <w:rsid w:val="009B4CCA"/>
    <w:rsid w:val="009B4D76"/>
    <w:rsid w:val="009B56A7"/>
    <w:rsid w:val="009B6830"/>
    <w:rsid w:val="009B6938"/>
    <w:rsid w:val="009B70F2"/>
    <w:rsid w:val="009C00BC"/>
    <w:rsid w:val="009C00D9"/>
    <w:rsid w:val="009C0C12"/>
    <w:rsid w:val="009C0C9F"/>
    <w:rsid w:val="009C140F"/>
    <w:rsid w:val="009C1423"/>
    <w:rsid w:val="009C3411"/>
    <w:rsid w:val="009C3827"/>
    <w:rsid w:val="009C4227"/>
    <w:rsid w:val="009C457E"/>
    <w:rsid w:val="009C4830"/>
    <w:rsid w:val="009C49E9"/>
    <w:rsid w:val="009C4A93"/>
    <w:rsid w:val="009C4B5B"/>
    <w:rsid w:val="009C510F"/>
    <w:rsid w:val="009C62BF"/>
    <w:rsid w:val="009C62D3"/>
    <w:rsid w:val="009C68E2"/>
    <w:rsid w:val="009C701B"/>
    <w:rsid w:val="009C710E"/>
    <w:rsid w:val="009C7607"/>
    <w:rsid w:val="009C7EEC"/>
    <w:rsid w:val="009D0BF5"/>
    <w:rsid w:val="009D10BE"/>
    <w:rsid w:val="009D1AD9"/>
    <w:rsid w:val="009D1B51"/>
    <w:rsid w:val="009D24C3"/>
    <w:rsid w:val="009D25FA"/>
    <w:rsid w:val="009D27C2"/>
    <w:rsid w:val="009D2846"/>
    <w:rsid w:val="009D2B3E"/>
    <w:rsid w:val="009D2CC4"/>
    <w:rsid w:val="009D2FC0"/>
    <w:rsid w:val="009D383E"/>
    <w:rsid w:val="009D3879"/>
    <w:rsid w:val="009D3ED8"/>
    <w:rsid w:val="009D454A"/>
    <w:rsid w:val="009D478B"/>
    <w:rsid w:val="009D483C"/>
    <w:rsid w:val="009D4914"/>
    <w:rsid w:val="009D4E7A"/>
    <w:rsid w:val="009D505C"/>
    <w:rsid w:val="009D60AF"/>
    <w:rsid w:val="009D6214"/>
    <w:rsid w:val="009D6263"/>
    <w:rsid w:val="009D62DA"/>
    <w:rsid w:val="009D6B6B"/>
    <w:rsid w:val="009D71A1"/>
    <w:rsid w:val="009D75BB"/>
    <w:rsid w:val="009E00DD"/>
    <w:rsid w:val="009E0385"/>
    <w:rsid w:val="009E05A0"/>
    <w:rsid w:val="009E0691"/>
    <w:rsid w:val="009E08FB"/>
    <w:rsid w:val="009E0926"/>
    <w:rsid w:val="009E0F2B"/>
    <w:rsid w:val="009E1333"/>
    <w:rsid w:val="009E13F6"/>
    <w:rsid w:val="009E1D45"/>
    <w:rsid w:val="009E1F32"/>
    <w:rsid w:val="009E215D"/>
    <w:rsid w:val="009E465D"/>
    <w:rsid w:val="009E46AD"/>
    <w:rsid w:val="009E5045"/>
    <w:rsid w:val="009E5207"/>
    <w:rsid w:val="009E53F9"/>
    <w:rsid w:val="009E55FC"/>
    <w:rsid w:val="009E5914"/>
    <w:rsid w:val="009E5A3C"/>
    <w:rsid w:val="009E5C72"/>
    <w:rsid w:val="009E6239"/>
    <w:rsid w:val="009E62F1"/>
    <w:rsid w:val="009E6990"/>
    <w:rsid w:val="009E6E62"/>
    <w:rsid w:val="009E7476"/>
    <w:rsid w:val="009E7D50"/>
    <w:rsid w:val="009E7FA5"/>
    <w:rsid w:val="009F0A9D"/>
    <w:rsid w:val="009F0D68"/>
    <w:rsid w:val="009F0DBC"/>
    <w:rsid w:val="009F15DD"/>
    <w:rsid w:val="009F16BE"/>
    <w:rsid w:val="009F1EE0"/>
    <w:rsid w:val="009F1F91"/>
    <w:rsid w:val="009F2C4A"/>
    <w:rsid w:val="009F344E"/>
    <w:rsid w:val="009F3DB9"/>
    <w:rsid w:val="009F42AD"/>
    <w:rsid w:val="009F431C"/>
    <w:rsid w:val="009F4678"/>
    <w:rsid w:val="009F4E0C"/>
    <w:rsid w:val="009F5554"/>
    <w:rsid w:val="009F5B26"/>
    <w:rsid w:val="009F6355"/>
    <w:rsid w:val="009F6372"/>
    <w:rsid w:val="009F6585"/>
    <w:rsid w:val="009F69F7"/>
    <w:rsid w:val="009F6B00"/>
    <w:rsid w:val="009F6BD5"/>
    <w:rsid w:val="009F76BC"/>
    <w:rsid w:val="009F7F6D"/>
    <w:rsid w:val="00A0012B"/>
    <w:rsid w:val="00A00524"/>
    <w:rsid w:val="00A01011"/>
    <w:rsid w:val="00A0113B"/>
    <w:rsid w:val="00A014DE"/>
    <w:rsid w:val="00A037A1"/>
    <w:rsid w:val="00A0473E"/>
    <w:rsid w:val="00A04CAF"/>
    <w:rsid w:val="00A04F90"/>
    <w:rsid w:val="00A0546C"/>
    <w:rsid w:val="00A05794"/>
    <w:rsid w:val="00A057D5"/>
    <w:rsid w:val="00A05B07"/>
    <w:rsid w:val="00A05B57"/>
    <w:rsid w:val="00A05CDD"/>
    <w:rsid w:val="00A05E28"/>
    <w:rsid w:val="00A0675F"/>
    <w:rsid w:val="00A06F7E"/>
    <w:rsid w:val="00A0705C"/>
    <w:rsid w:val="00A07322"/>
    <w:rsid w:val="00A074AE"/>
    <w:rsid w:val="00A07B11"/>
    <w:rsid w:val="00A100C9"/>
    <w:rsid w:val="00A10B2A"/>
    <w:rsid w:val="00A110C9"/>
    <w:rsid w:val="00A115D9"/>
    <w:rsid w:val="00A11774"/>
    <w:rsid w:val="00A11E3D"/>
    <w:rsid w:val="00A11ECB"/>
    <w:rsid w:val="00A12457"/>
    <w:rsid w:val="00A124E7"/>
    <w:rsid w:val="00A12554"/>
    <w:rsid w:val="00A12C81"/>
    <w:rsid w:val="00A12F64"/>
    <w:rsid w:val="00A12FC5"/>
    <w:rsid w:val="00A13419"/>
    <w:rsid w:val="00A13772"/>
    <w:rsid w:val="00A13F1A"/>
    <w:rsid w:val="00A151B1"/>
    <w:rsid w:val="00A15CFE"/>
    <w:rsid w:val="00A15D00"/>
    <w:rsid w:val="00A16377"/>
    <w:rsid w:val="00A177A1"/>
    <w:rsid w:val="00A178E7"/>
    <w:rsid w:val="00A20434"/>
    <w:rsid w:val="00A208D7"/>
    <w:rsid w:val="00A20A29"/>
    <w:rsid w:val="00A20F86"/>
    <w:rsid w:val="00A212DD"/>
    <w:rsid w:val="00A2165A"/>
    <w:rsid w:val="00A21D43"/>
    <w:rsid w:val="00A2205E"/>
    <w:rsid w:val="00A22335"/>
    <w:rsid w:val="00A2279C"/>
    <w:rsid w:val="00A22C15"/>
    <w:rsid w:val="00A22FF8"/>
    <w:rsid w:val="00A239FA"/>
    <w:rsid w:val="00A23AC9"/>
    <w:rsid w:val="00A23BBA"/>
    <w:rsid w:val="00A24E65"/>
    <w:rsid w:val="00A2580A"/>
    <w:rsid w:val="00A25C35"/>
    <w:rsid w:val="00A25D08"/>
    <w:rsid w:val="00A25D16"/>
    <w:rsid w:val="00A26733"/>
    <w:rsid w:val="00A273C8"/>
    <w:rsid w:val="00A27560"/>
    <w:rsid w:val="00A27CEB"/>
    <w:rsid w:val="00A30093"/>
    <w:rsid w:val="00A30AA7"/>
    <w:rsid w:val="00A30EA3"/>
    <w:rsid w:val="00A3141C"/>
    <w:rsid w:val="00A31AAF"/>
    <w:rsid w:val="00A31D90"/>
    <w:rsid w:val="00A3276A"/>
    <w:rsid w:val="00A32BAD"/>
    <w:rsid w:val="00A33A74"/>
    <w:rsid w:val="00A33F95"/>
    <w:rsid w:val="00A34A82"/>
    <w:rsid w:val="00A34DDE"/>
    <w:rsid w:val="00A352B1"/>
    <w:rsid w:val="00A35486"/>
    <w:rsid w:val="00A3554B"/>
    <w:rsid w:val="00A355AC"/>
    <w:rsid w:val="00A35919"/>
    <w:rsid w:val="00A35BE0"/>
    <w:rsid w:val="00A3604E"/>
    <w:rsid w:val="00A3614F"/>
    <w:rsid w:val="00A368CF"/>
    <w:rsid w:val="00A3770B"/>
    <w:rsid w:val="00A4001F"/>
    <w:rsid w:val="00A400B2"/>
    <w:rsid w:val="00A40486"/>
    <w:rsid w:val="00A40942"/>
    <w:rsid w:val="00A40978"/>
    <w:rsid w:val="00A40E70"/>
    <w:rsid w:val="00A41449"/>
    <w:rsid w:val="00A415FB"/>
    <w:rsid w:val="00A41975"/>
    <w:rsid w:val="00A41BE9"/>
    <w:rsid w:val="00A41E3D"/>
    <w:rsid w:val="00A420EB"/>
    <w:rsid w:val="00A42221"/>
    <w:rsid w:val="00A4266B"/>
    <w:rsid w:val="00A43047"/>
    <w:rsid w:val="00A4367C"/>
    <w:rsid w:val="00A43B01"/>
    <w:rsid w:val="00A44070"/>
    <w:rsid w:val="00A44414"/>
    <w:rsid w:val="00A4462E"/>
    <w:rsid w:val="00A4520B"/>
    <w:rsid w:val="00A4538D"/>
    <w:rsid w:val="00A45E5C"/>
    <w:rsid w:val="00A45F0B"/>
    <w:rsid w:val="00A4729B"/>
    <w:rsid w:val="00A47823"/>
    <w:rsid w:val="00A500E8"/>
    <w:rsid w:val="00A504AA"/>
    <w:rsid w:val="00A50A29"/>
    <w:rsid w:val="00A50CC0"/>
    <w:rsid w:val="00A50D9C"/>
    <w:rsid w:val="00A50E7F"/>
    <w:rsid w:val="00A51297"/>
    <w:rsid w:val="00A5211A"/>
    <w:rsid w:val="00A52591"/>
    <w:rsid w:val="00A529B0"/>
    <w:rsid w:val="00A53A04"/>
    <w:rsid w:val="00A5509E"/>
    <w:rsid w:val="00A555E5"/>
    <w:rsid w:val="00A5561C"/>
    <w:rsid w:val="00A556A0"/>
    <w:rsid w:val="00A560C7"/>
    <w:rsid w:val="00A56FA8"/>
    <w:rsid w:val="00A57601"/>
    <w:rsid w:val="00A577D9"/>
    <w:rsid w:val="00A57AF0"/>
    <w:rsid w:val="00A60D2C"/>
    <w:rsid w:val="00A616D6"/>
    <w:rsid w:val="00A61A79"/>
    <w:rsid w:val="00A61FF0"/>
    <w:rsid w:val="00A621D2"/>
    <w:rsid w:val="00A6226D"/>
    <w:rsid w:val="00A623E7"/>
    <w:rsid w:val="00A624F1"/>
    <w:rsid w:val="00A628C5"/>
    <w:rsid w:val="00A62BC8"/>
    <w:rsid w:val="00A62E99"/>
    <w:rsid w:val="00A632C7"/>
    <w:rsid w:val="00A63DFD"/>
    <w:rsid w:val="00A63EE0"/>
    <w:rsid w:val="00A642AB"/>
    <w:rsid w:val="00A64CDB"/>
    <w:rsid w:val="00A64D7E"/>
    <w:rsid w:val="00A64DCF"/>
    <w:rsid w:val="00A65610"/>
    <w:rsid w:val="00A65854"/>
    <w:rsid w:val="00A65866"/>
    <w:rsid w:val="00A65C70"/>
    <w:rsid w:val="00A66582"/>
    <w:rsid w:val="00A7078F"/>
    <w:rsid w:val="00A70884"/>
    <w:rsid w:val="00A70C7C"/>
    <w:rsid w:val="00A70DE7"/>
    <w:rsid w:val="00A70E5D"/>
    <w:rsid w:val="00A70F1B"/>
    <w:rsid w:val="00A713DA"/>
    <w:rsid w:val="00A71507"/>
    <w:rsid w:val="00A7189D"/>
    <w:rsid w:val="00A7211A"/>
    <w:rsid w:val="00A72760"/>
    <w:rsid w:val="00A72806"/>
    <w:rsid w:val="00A73202"/>
    <w:rsid w:val="00A7368D"/>
    <w:rsid w:val="00A7381B"/>
    <w:rsid w:val="00A74706"/>
    <w:rsid w:val="00A74D81"/>
    <w:rsid w:val="00A75010"/>
    <w:rsid w:val="00A758E5"/>
    <w:rsid w:val="00A758F6"/>
    <w:rsid w:val="00A75F9D"/>
    <w:rsid w:val="00A7676F"/>
    <w:rsid w:val="00A76A09"/>
    <w:rsid w:val="00A76A9D"/>
    <w:rsid w:val="00A7701E"/>
    <w:rsid w:val="00A77300"/>
    <w:rsid w:val="00A77A64"/>
    <w:rsid w:val="00A77CEF"/>
    <w:rsid w:val="00A77DA1"/>
    <w:rsid w:val="00A8076F"/>
    <w:rsid w:val="00A80AAA"/>
    <w:rsid w:val="00A80ED0"/>
    <w:rsid w:val="00A815FB"/>
    <w:rsid w:val="00A81A65"/>
    <w:rsid w:val="00A82324"/>
    <w:rsid w:val="00A83277"/>
    <w:rsid w:val="00A835F8"/>
    <w:rsid w:val="00A83720"/>
    <w:rsid w:val="00A838C4"/>
    <w:rsid w:val="00A8423A"/>
    <w:rsid w:val="00A846C4"/>
    <w:rsid w:val="00A849DF"/>
    <w:rsid w:val="00A84A00"/>
    <w:rsid w:val="00A84D8D"/>
    <w:rsid w:val="00A84FBB"/>
    <w:rsid w:val="00A8596E"/>
    <w:rsid w:val="00A85CC8"/>
    <w:rsid w:val="00A85D6A"/>
    <w:rsid w:val="00A879A0"/>
    <w:rsid w:val="00A87C0F"/>
    <w:rsid w:val="00A87C7F"/>
    <w:rsid w:val="00A87DD8"/>
    <w:rsid w:val="00A87FA1"/>
    <w:rsid w:val="00A906B9"/>
    <w:rsid w:val="00A90F2B"/>
    <w:rsid w:val="00A90FF1"/>
    <w:rsid w:val="00A9126A"/>
    <w:rsid w:val="00A91ADE"/>
    <w:rsid w:val="00A91E58"/>
    <w:rsid w:val="00A91EFE"/>
    <w:rsid w:val="00A92177"/>
    <w:rsid w:val="00A922A6"/>
    <w:rsid w:val="00A93504"/>
    <w:rsid w:val="00A9482A"/>
    <w:rsid w:val="00A94842"/>
    <w:rsid w:val="00A9492C"/>
    <w:rsid w:val="00A950DC"/>
    <w:rsid w:val="00A952BC"/>
    <w:rsid w:val="00A958BE"/>
    <w:rsid w:val="00A959B1"/>
    <w:rsid w:val="00A95A8F"/>
    <w:rsid w:val="00A95EDF"/>
    <w:rsid w:val="00A9666B"/>
    <w:rsid w:val="00A96CF3"/>
    <w:rsid w:val="00A96D3A"/>
    <w:rsid w:val="00A97B3F"/>
    <w:rsid w:val="00A97C79"/>
    <w:rsid w:val="00A97C82"/>
    <w:rsid w:val="00A97C8C"/>
    <w:rsid w:val="00A97DFF"/>
    <w:rsid w:val="00A97F52"/>
    <w:rsid w:val="00AA07EE"/>
    <w:rsid w:val="00AA0DD5"/>
    <w:rsid w:val="00AA12D5"/>
    <w:rsid w:val="00AA1BDC"/>
    <w:rsid w:val="00AA219C"/>
    <w:rsid w:val="00AA225A"/>
    <w:rsid w:val="00AA244A"/>
    <w:rsid w:val="00AA2504"/>
    <w:rsid w:val="00AA39BE"/>
    <w:rsid w:val="00AA3ED1"/>
    <w:rsid w:val="00AA4196"/>
    <w:rsid w:val="00AA42B9"/>
    <w:rsid w:val="00AA475E"/>
    <w:rsid w:val="00AA48D6"/>
    <w:rsid w:val="00AA4E81"/>
    <w:rsid w:val="00AA588E"/>
    <w:rsid w:val="00AA61C7"/>
    <w:rsid w:val="00AA6D5E"/>
    <w:rsid w:val="00AA6F95"/>
    <w:rsid w:val="00AA6FBF"/>
    <w:rsid w:val="00AA7008"/>
    <w:rsid w:val="00AA786A"/>
    <w:rsid w:val="00AA7A5C"/>
    <w:rsid w:val="00AA7FAC"/>
    <w:rsid w:val="00AB0181"/>
    <w:rsid w:val="00AB01A6"/>
    <w:rsid w:val="00AB0D39"/>
    <w:rsid w:val="00AB172C"/>
    <w:rsid w:val="00AB1789"/>
    <w:rsid w:val="00AB18F6"/>
    <w:rsid w:val="00AB1A67"/>
    <w:rsid w:val="00AB1B9D"/>
    <w:rsid w:val="00AB1C5A"/>
    <w:rsid w:val="00AB20EC"/>
    <w:rsid w:val="00AB248B"/>
    <w:rsid w:val="00AB24EF"/>
    <w:rsid w:val="00AB29D5"/>
    <w:rsid w:val="00AB30E8"/>
    <w:rsid w:val="00AB39E4"/>
    <w:rsid w:val="00AB3D9F"/>
    <w:rsid w:val="00AB43C7"/>
    <w:rsid w:val="00AB4992"/>
    <w:rsid w:val="00AB4BB4"/>
    <w:rsid w:val="00AB51CB"/>
    <w:rsid w:val="00AB572E"/>
    <w:rsid w:val="00AB5D34"/>
    <w:rsid w:val="00AB6057"/>
    <w:rsid w:val="00AB61E9"/>
    <w:rsid w:val="00AB6683"/>
    <w:rsid w:val="00AB733E"/>
    <w:rsid w:val="00AB74CA"/>
    <w:rsid w:val="00AB76ED"/>
    <w:rsid w:val="00AB7C84"/>
    <w:rsid w:val="00AC013B"/>
    <w:rsid w:val="00AC095E"/>
    <w:rsid w:val="00AC0F1A"/>
    <w:rsid w:val="00AC133A"/>
    <w:rsid w:val="00AC2604"/>
    <w:rsid w:val="00AC2B12"/>
    <w:rsid w:val="00AC462C"/>
    <w:rsid w:val="00AC5444"/>
    <w:rsid w:val="00AC5F21"/>
    <w:rsid w:val="00AC5F47"/>
    <w:rsid w:val="00AC6982"/>
    <w:rsid w:val="00AC6FEF"/>
    <w:rsid w:val="00AC74F9"/>
    <w:rsid w:val="00AC76AB"/>
    <w:rsid w:val="00AD0627"/>
    <w:rsid w:val="00AD1267"/>
    <w:rsid w:val="00AD15E0"/>
    <w:rsid w:val="00AD19C0"/>
    <w:rsid w:val="00AD1F2D"/>
    <w:rsid w:val="00AD2FC4"/>
    <w:rsid w:val="00AD313A"/>
    <w:rsid w:val="00AD33DA"/>
    <w:rsid w:val="00AD3EBE"/>
    <w:rsid w:val="00AD3FFA"/>
    <w:rsid w:val="00AD4151"/>
    <w:rsid w:val="00AD460B"/>
    <w:rsid w:val="00AD477D"/>
    <w:rsid w:val="00AD4FF1"/>
    <w:rsid w:val="00AD5519"/>
    <w:rsid w:val="00AD59AE"/>
    <w:rsid w:val="00AD5E86"/>
    <w:rsid w:val="00AD63AB"/>
    <w:rsid w:val="00AD6AFF"/>
    <w:rsid w:val="00AD74E7"/>
    <w:rsid w:val="00AD7FB0"/>
    <w:rsid w:val="00AE0041"/>
    <w:rsid w:val="00AE037C"/>
    <w:rsid w:val="00AE0B9E"/>
    <w:rsid w:val="00AE1796"/>
    <w:rsid w:val="00AE189E"/>
    <w:rsid w:val="00AE22D2"/>
    <w:rsid w:val="00AE258E"/>
    <w:rsid w:val="00AE2835"/>
    <w:rsid w:val="00AE2C27"/>
    <w:rsid w:val="00AE3406"/>
    <w:rsid w:val="00AE3CFC"/>
    <w:rsid w:val="00AE3D29"/>
    <w:rsid w:val="00AE5A7A"/>
    <w:rsid w:val="00AE5CEA"/>
    <w:rsid w:val="00AE5D61"/>
    <w:rsid w:val="00AE5E05"/>
    <w:rsid w:val="00AE606C"/>
    <w:rsid w:val="00AE69CF"/>
    <w:rsid w:val="00AE6C05"/>
    <w:rsid w:val="00AE6E90"/>
    <w:rsid w:val="00AE7144"/>
    <w:rsid w:val="00AE728B"/>
    <w:rsid w:val="00AE7AFE"/>
    <w:rsid w:val="00AF00B8"/>
    <w:rsid w:val="00AF04BB"/>
    <w:rsid w:val="00AF07E6"/>
    <w:rsid w:val="00AF0EB0"/>
    <w:rsid w:val="00AF1105"/>
    <w:rsid w:val="00AF14E1"/>
    <w:rsid w:val="00AF1DCC"/>
    <w:rsid w:val="00AF205D"/>
    <w:rsid w:val="00AF31D0"/>
    <w:rsid w:val="00AF35E5"/>
    <w:rsid w:val="00AF391C"/>
    <w:rsid w:val="00AF3B34"/>
    <w:rsid w:val="00AF3D31"/>
    <w:rsid w:val="00AF4DB6"/>
    <w:rsid w:val="00AF5045"/>
    <w:rsid w:val="00AF55F9"/>
    <w:rsid w:val="00AF5940"/>
    <w:rsid w:val="00AF5D2A"/>
    <w:rsid w:val="00AF5EC6"/>
    <w:rsid w:val="00AF6393"/>
    <w:rsid w:val="00AF6502"/>
    <w:rsid w:val="00AF668F"/>
    <w:rsid w:val="00AF6A54"/>
    <w:rsid w:val="00AF7EF1"/>
    <w:rsid w:val="00B00F19"/>
    <w:rsid w:val="00B01005"/>
    <w:rsid w:val="00B01021"/>
    <w:rsid w:val="00B016C7"/>
    <w:rsid w:val="00B017CC"/>
    <w:rsid w:val="00B01BEA"/>
    <w:rsid w:val="00B0212D"/>
    <w:rsid w:val="00B02F7E"/>
    <w:rsid w:val="00B0349A"/>
    <w:rsid w:val="00B03BA4"/>
    <w:rsid w:val="00B041BC"/>
    <w:rsid w:val="00B045B3"/>
    <w:rsid w:val="00B04F35"/>
    <w:rsid w:val="00B054FD"/>
    <w:rsid w:val="00B055E6"/>
    <w:rsid w:val="00B05BAF"/>
    <w:rsid w:val="00B0678D"/>
    <w:rsid w:val="00B06852"/>
    <w:rsid w:val="00B06A20"/>
    <w:rsid w:val="00B06B0A"/>
    <w:rsid w:val="00B07008"/>
    <w:rsid w:val="00B072B4"/>
    <w:rsid w:val="00B0798F"/>
    <w:rsid w:val="00B07BE7"/>
    <w:rsid w:val="00B10278"/>
    <w:rsid w:val="00B104B6"/>
    <w:rsid w:val="00B109CE"/>
    <w:rsid w:val="00B11010"/>
    <w:rsid w:val="00B1210D"/>
    <w:rsid w:val="00B12AFC"/>
    <w:rsid w:val="00B12B27"/>
    <w:rsid w:val="00B13914"/>
    <w:rsid w:val="00B13924"/>
    <w:rsid w:val="00B13999"/>
    <w:rsid w:val="00B13CD0"/>
    <w:rsid w:val="00B14F8A"/>
    <w:rsid w:val="00B153DA"/>
    <w:rsid w:val="00B15D60"/>
    <w:rsid w:val="00B15EE2"/>
    <w:rsid w:val="00B16C3C"/>
    <w:rsid w:val="00B1718C"/>
    <w:rsid w:val="00B1737A"/>
    <w:rsid w:val="00B1750D"/>
    <w:rsid w:val="00B175E8"/>
    <w:rsid w:val="00B17883"/>
    <w:rsid w:val="00B17913"/>
    <w:rsid w:val="00B200A1"/>
    <w:rsid w:val="00B206A3"/>
    <w:rsid w:val="00B20AF2"/>
    <w:rsid w:val="00B2161C"/>
    <w:rsid w:val="00B22D3E"/>
    <w:rsid w:val="00B22F72"/>
    <w:rsid w:val="00B22F88"/>
    <w:rsid w:val="00B22FF0"/>
    <w:rsid w:val="00B23306"/>
    <w:rsid w:val="00B23893"/>
    <w:rsid w:val="00B2410E"/>
    <w:rsid w:val="00B242A4"/>
    <w:rsid w:val="00B248AA"/>
    <w:rsid w:val="00B25356"/>
    <w:rsid w:val="00B25471"/>
    <w:rsid w:val="00B26357"/>
    <w:rsid w:val="00B266FC"/>
    <w:rsid w:val="00B26A54"/>
    <w:rsid w:val="00B274C7"/>
    <w:rsid w:val="00B275D6"/>
    <w:rsid w:val="00B27B7D"/>
    <w:rsid w:val="00B27BF7"/>
    <w:rsid w:val="00B308A8"/>
    <w:rsid w:val="00B30CBE"/>
    <w:rsid w:val="00B311D7"/>
    <w:rsid w:val="00B313ED"/>
    <w:rsid w:val="00B31F3E"/>
    <w:rsid w:val="00B32007"/>
    <w:rsid w:val="00B3215C"/>
    <w:rsid w:val="00B32878"/>
    <w:rsid w:val="00B32A20"/>
    <w:rsid w:val="00B33031"/>
    <w:rsid w:val="00B332EF"/>
    <w:rsid w:val="00B3349B"/>
    <w:rsid w:val="00B33F65"/>
    <w:rsid w:val="00B341F8"/>
    <w:rsid w:val="00B3493F"/>
    <w:rsid w:val="00B35213"/>
    <w:rsid w:val="00B35799"/>
    <w:rsid w:val="00B35F92"/>
    <w:rsid w:val="00B36054"/>
    <w:rsid w:val="00B36B90"/>
    <w:rsid w:val="00B36B9B"/>
    <w:rsid w:val="00B37AAF"/>
    <w:rsid w:val="00B40228"/>
    <w:rsid w:val="00B40A9C"/>
    <w:rsid w:val="00B40DAA"/>
    <w:rsid w:val="00B41023"/>
    <w:rsid w:val="00B423C1"/>
    <w:rsid w:val="00B42A8E"/>
    <w:rsid w:val="00B42C50"/>
    <w:rsid w:val="00B43360"/>
    <w:rsid w:val="00B446C9"/>
    <w:rsid w:val="00B44B45"/>
    <w:rsid w:val="00B44DA5"/>
    <w:rsid w:val="00B44F0C"/>
    <w:rsid w:val="00B45AC7"/>
    <w:rsid w:val="00B4630E"/>
    <w:rsid w:val="00B46758"/>
    <w:rsid w:val="00B46F9E"/>
    <w:rsid w:val="00B47322"/>
    <w:rsid w:val="00B476DF"/>
    <w:rsid w:val="00B4775C"/>
    <w:rsid w:val="00B50178"/>
    <w:rsid w:val="00B50291"/>
    <w:rsid w:val="00B50DEA"/>
    <w:rsid w:val="00B510EB"/>
    <w:rsid w:val="00B5140F"/>
    <w:rsid w:val="00B51756"/>
    <w:rsid w:val="00B51B11"/>
    <w:rsid w:val="00B51D2D"/>
    <w:rsid w:val="00B52C23"/>
    <w:rsid w:val="00B52E47"/>
    <w:rsid w:val="00B52F1C"/>
    <w:rsid w:val="00B53226"/>
    <w:rsid w:val="00B54989"/>
    <w:rsid w:val="00B54B8F"/>
    <w:rsid w:val="00B54FC3"/>
    <w:rsid w:val="00B55126"/>
    <w:rsid w:val="00B55418"/>
    <w:rsid w:val="00B557C3"/>
    <w:rsid w:val="00B55F9B"/>
    <w:rsid w:val="00B560D5"/>
    <w:rsid w:val="00B56157"/>
    <w:rsid w:val="00B56603"/>
    <w:rsid w:val="00B56710"/>
    <w:rsid w:val="00B56ADE"/>
    <w:rsid w:val="00B56F3E"/>
    <w:rsid w:val="00B57799"/>
    <w:rsid w:val="00B57B4E"/>
    <w:rsid w:val="00B57E3E"/>
    <w:rsid w:val="00B60240"/>
    <w:rsid w:val="00B60357"/>
    <w:rsid w:val="00B60467"/>
    <w:rsid w:val="00B611B8"/>
    <w:rsid w:val="00B611CE"/>
    <w:rsid w:val="00B61304"/>
    <w:rsid w:val="00B61478"/>
    <w:rsid w:val="00B6197F"/>
    <w:rsid w:val="00B61BDF"/>
    <w:rsid w:val="00B61F34"/>
    <w:rsid w:val="00B62325"/>
    <w:rsid w:val="00B6251C"/>
    <w:rsid w:val="00B62B19"/>
    <w:rsid w:val="00B63B06"/>
    <w:rsid w:val="00B63E9A"/>
    <w:rsid w:val="00B64247"/>
    <w:rsid w:val="00B64B9A"/>
    <w:rsid w:val="00B65062"/>
    <w:rsid w:val="00B651C6"/>
    <w:rsid w:val="00B6551D"/>
    <w:rsid w:val="00B65FE9"/>
    <w:rsid w:val="00B66DD6"/>
    <w:rsid w:val="00B672F4"/>
    <w:rsid w:val="00B67350"/>
    <w:rsid w:val="00B67779"/>
    <w:rsid w:val="00B67832"/>
    <w:rsid w:val="00B67A29"/>
    <w:rsid w:val="00B67F28"/>
    <w:rsid w:val="00B70606"/>
    <w:rsid w:val="00B706AB"/>
    <w:rsid w:val="00B70AC2"/>
    <w:rsid w:val="00B70AE7"/>
    <w:rsid w:val="00B70CA6"/>
    <w:rsid w:val="00B71613"/>
    <w:rsid w:val="00B716E4"/>
    <w:rsid w:val="00B71958"/>
    <w:rsid w:val="00B729FE"/>
    <w:rsid w:val="00B72A9B"/>
    <w:rsid w:val="00B72BB5"/>
    <w:rsid w:val="00B72DC0"/>
    <w:rsid w:val="00B72FD7"/>
    <w:rsid w:val="00B731E7"/>
    <w:rsid w:val="00B732E2"/>
    <w:rsid w:val="00B73661"/>
    <w:rsid w:val="00B739FD"/>
    <w:rsid w:val="00B73CA3"/>
    <w:rsid w:val="00B73D30"/>
    <w:rsid w:val="00B7424A"/>
    <w:rsid w:val="00B7433C"/>
    <w:rsid w:val="00B7434F"/>
    <w:rsid w:val="00B74475"/>
    <w:rsid w:val="00B75B12"/>
    <w:rsid w:val="00B75FDB"/>
    <w:rsid w:val="00B7600C"/>
    <w:rsid w:val="00B7672F"/>
    <w:rsid w:val="00B767A5"/>
    <w:rsid w:val="00B76841"/>
    <w:rsid w:val="00B76B6D"/>
    <w:rsid w:val="00B76E15"/>
    <w:rsid w:val="00B76F23"/>
    <w:rsid w:val="00B770D3"/>
    <w:rsid w:val="00B77227"/>
    <w:rsid w:val="00B7739A"/>
    <w:rsid w:val="00B77DDB"/>
    <w:rsid w:val="00B77E2A"/>
    <w:rsid w:val="00B80039"/>
    <w:rsid w:val="00B804DE"/>
    <w:rsid w:val="00B8103F"/>
    <w:rsid w:val="00B819AA"/>
    <w:rsid w:val="00B81F90"/>
    <w:rsid w:val="00B8251B"/>
    <w:rsid w:val="00B82E9B"/>
    <w:rsid w:val="00B82E9E"/>
    <w:rsid w:val="00B832F1"/>
    <w:rsid w:val="00B83821"/>
    <w:rsid w:val="00B83D61"/>
    <w:rsid w:val="00B84493"/>
    <w:rsid w:val="00B8473B"/>
    <w:rsid w:val="00B84EAF"/>
    <w:rsid w:val="00B850F0"/>
    <w:rsid w:val="00B8573A"/>
    <w:rsid w:val="00B85B17"/>
    <w:rsid w:val="00B85BB3"/>
    <w:rsid w:val="00B85E32"/>
    <w:rsid w:val="00B860CD"/>
    <w:rsid w:val="00B86AC4"/>
    <w:rsid w:val="00B86DC1"/>
    <w:rsid w:val="00B87655"/>
    <w:rsid w:val="00B87813"/>
    <w:rsid w:val="00B87AE4"/>
    <w:rsid w:val="00B909B6"/>
    <w:rsid w:val="00B91C13"/>
    <w:rsid w:val="00B92040"/>
    <w:rsid w:val="00B922D2"/>
    <w:rsid w:val="00B9240E"/>
    <w:rsid w:val="00B9241B"/>
    <w:rsid w:val="00B928A9"/>
    <w:rsid w:val="00B92AA0"/>
    <w:rsid w:val="00B92D4E"/>
    <w:rsid w:val="00B92E28"/>
    <w:rsid w:val="00B93C7B"/>
    <w:rsid w:val="00B943BA"/>
    <w:rsid w:val="00B949B1"/>
    <w:rsid w:val="00B94D8C"/>
    <w:rsid w:val="00B95342"/>
    <w:rsid w:val="00B95804"/>
    <w:rsid w:val="00B968CA"/>
    <w:rsid w:val="00B96AD7"/>
    <w:rsid w:val="00B97C92"/>
    <w:rsid w:val="00B97F98"/>
    <w:rsid w:val="00BA0207"/>
    <w:rsid w:val="00BA0992"/>
    <w:rsid w:val="00BA0E88"/>
    <w:rsid w:val="00BA1065"/>
    <w:rsid w:val="00BA15A4"/>
    <w:rsid w:val="00BA1D04"/>
    <w:rsid w:val="00BA25D9"/>
    <w:rsid w:val="00BA2EDC"/>
    <w:rsid w:val="00BA3DEE"/>
    <w:rsid w:val="00BA40E6"/>
    <w:rsid w:val="00BA4607"/>
    <w:rsid w:val="00BA5438"/>
    <w:rsid w:val="00BA555B"/>
    <w:rsid w:val="00BA5993"/>
    <w:rsid w:val="00BA5A04"/>
    <w:rsid w:val="00BA5C17"/>
    <w:rsid w:val="00BA61A4"/>
    <w:rsid w:val="00BA6358"/>
    <w:rsid w:val="00BA6827"/>
    <w:rsid w:val="00BA6951"/>
    <w:rsid w:val="00BA6B77"/>
    <w:rsid w:val="00BA7C4E"/>
    <w:rsid w:val="00BA7DAB"/>
    <w:rsid w:val="00BA7FCD"/>
    <w:rsid w:val="00BB00AD"/>
    <w:rsid w:val="00BB0182"/>
    <w:rsid w:val="00BB05FC"/>
    <w:rsid w:val="00BB0C9C"/>
    <w:rsid w:val="00BB0CD0"/>
    <w:rsid w:val="00BB1271"/>
    <w:rsid w:val="00BB1653"/>
    <w:rsid w:val="00BB1B3D"/>
    <w:rsid w:val="00BB2143"/>
    <w:rsid w:val="00BB267E"/>
    <w:rsid w:val="00BB299A"/>
    <w:rsid w:val="00BB2A59"/>
    <w:rsid w:val="00BB3324"/>
    <w:rsid w:val="00BB35A2"/>
    <w:rsid w:val="00BB37FA"/>
    <w:rsid w:val="00BB3E03"/>
    <w:rsid w:val="00BB3F96"/>
    <w:rsid w:val="00BB453E"/>
    <w:rsid w:val="00BB459B"/>
    <w:rsid w:val="00BB4958"/>
    <w:rsid w:val="00BB4B3A"/>
    <w:rsid w:val="00BB5275"/>
    <w:rsid w:val="00BB545E"/>
    <w:rsid w:val="00BB54E7"/>
    <w:rsid w:val="00BB620E"/>
    <w:rsid w:val="00BB6797"/>
    <w:rsid w:val="00BB6E9D"/>
    <w:rsid w:val="00BB7598"/>
    <w:rsid w:val="00BB7BAC"/>
    <w:rsid w:val="00BB7BD0"/>
    <w:rsid w:val="00BC0188"/>
    <w:rsid w:val="00BC0E72"/>
    <w:rsid w:val="00BC1B12"/>
    <w:rsid w:val="00BC1CC8"/>
    <w:rsid w:val="00BC2370"/>
    <w:rsid w:val="00BC2644"/>
    <w:rsid w:val="00BC273E"/>
    <w:rsid w:val="00BC28FC"/>
    <w:rsid w:val="00BC2932"/>
    <w:rsid w:val="00BC2A40"/>
    <w:rsid w:val="00BC2BA4"/>
    <w:rsid w:val="00BC3688"/>
    <w:rsid w:val="00BC3CB4"/>
    <w:rsid w:val="00BC435D"/>
    <w:rsid w:val="00BC43EB"/>
    <w:rsid w:val="00BC4DC1"/>
    <w:rsid w:val="00BC52B5"/>
    <w:rsid w:val="00BC5DCA"/>
    <w:rsid w:val="00BC5E1B"/>
    <w:rsid w:val="00BC60CE"/>
    <w:rsid w:val="00BC61C1"/>
    <w:rsid w:val="00BC680B"/>
    <w:rsid w:val="00BC685C"/>
    <w:rsid w:val="00BC68FF"/>
    <w:rsid w:val="00BC72C7"/>
    <w:rsid w:val="00BC77E4"/>
    <w:rsid w:val="00BD011D"/>
    <w:rsid w:val="00BD0323"/>
    <w:rsid w:val="00BD0549"/>
    <w:rsid w:val="00BD055A"/>
    <w:rsid w:val="00BD0C27"/>
    <w:rsid w:val="00BD1086"/>
    <w:rsid w:val="00BD139E"/>
    <w:rsid w:val="00BD1C10"/>
    <w:rsid w:val="00BD1C2B"/>
    <w:rsid w:val="00BD1E2A"/>
    <w:rsid w:val="00BD1FDE"/>
    <w:rsid w:val="00BD2BF1"/>
    <w:rsid w:val="00BD3482"/>
    <w:rsid w:val="00BD3A9F"/>
    <w:rsid w:val="00BD3EEA"/>
    <w:rsid w:val="00BD4DAE"/>
    <w:rsid w:val="00BD4EE8"/>
    <w:rsid w:val="00BD5412"/>
    <w:rsid w:val="00BD5439"/>
    <w:rsid w:val="00BD558C"/>
    <w:rsid w:val="00BD60BA"/>
    <w:rsid w:val="00BD641E"/>
    <w:rsid w:val="00BD7365"/>
    <w:rsid w:val="00BD74C2"/>
    <w:rsid w:val="00BE07B9"/>
    <w:rsid w:val="00BE1420"/>
    <w:rsid w:val="00BE1BE9"/>
    <w:rsid w:val="00BE1D28"/>
    <w:rsid w:val="00BE1D2B"/>
    <w:rsid w:val="00BE1E11"/>
    <w:rsid w:val="00BE25E2"/>
    <w:rsid w:val="00BE36C4"/>
    <w:rsid w:val="00BE3A30"/>
    <w:rsid w:val="00BE3D9D"/>
    <w:rsid w:val="00BE42EB"/>
    <w:rsid w:val="00BE4476"/>
    <w:rsid w:val="00BE4D12"/>
    <w:rsid w:val="00BE50A4"/>
    <w:rsid w:val="00BE50CA"/>
    <w:rsid w:val="00BE514C"/>
    <w:rsid w:val="00BE55DE"/>
    <w:rsid w:val="00BE5897"/>
    <w:rsid w:val="00BE5980"/>
    <w:rsid w:val="00BE5D72"/>
    <w:rsid w:val="00BE6713"/>
    <w:rsid w:val="00BE6A2D"/>
    <w:rsid w:val="00BE6AFD"/>
    <w:rsid w:val="00BE6BF9"/>
    <w:rsid w:val="00BE6D67"/>
    <w:rsid w:val="00BE7683"/>
    <w:rsid w:val="00BE7F04"/>
    <w:rsid w:val="00BF0435"/>
    <w:rsid w:val="00BF04F4"/>
    <w:rsid w:val="00BF0737"/>
    <w:rsid w:val="00BF131C"/>
    <w:rsid w:val="00BF292E"/>
    <w:rsid w:val="00BF2AEC"/>
    <w:rsid w:val="00BF3652"/>
    <w:rsid w:val="00BF39E2"/>
    <w:rsid w:val="00BF41A0"/>
    <w:rsid w:val="00BF4874"/>
    <w:rsid w:val="00BF5242"/>
    <w:rsid w:val="00BF5F0C"/>
    <w:rsid w:val="00BF677E"/>
    <w:rsid w:val="00BF6B30"/>
    <w:rsid w:val="00BF6BFD"/>
    <w:rsid w:val="00BF6C96"/>
    <w:rsid w:val="00BF7570"/>
    <w:rsid w:val="00BF7B2B"/>
    <w:rsid w:val="00C009A4"/>
    <w:rsid w:val="00C00A1B"/>
    <w:rsid w:val="00C02186"/>
    <w:rsid w:val="00C023EA"/>
    <w:rsid w:val="00C02616"/>
    <w:rsid w:val="00C0267C"/>
    <w:rsid w:val="00C028AF"/>
    <w:rsid w:val="00C0315B"/>
    <w:rsid w:val="00C0318F"/>
    <w:rsid w:val="00C031F3"/>
    <w:rsid w:val="00C03885"/>
    <w:rsid w:val="00C03CFD"/>
    <w:rsid w:val="00C04407"/>
    <w:rsid w:val="00C04612"/>
    <w:rsid w:val="00C04672"/>
    <w:rsid w:val="00C047FF"/>
    <w:rsid w:val="00C0558B"/>
    <w:rsid w:val="00C0576C"/>
    <w:rsid w:val="00C05BBE"/>
    <w:rsid w:val="00C05F71"/>
    <w:rsid w:val="00C069D4"/>
    <w:rsid w:val="00C06C5A"/>
    <w:rsid w:val="00C07282"/>
    <w:rsid w:val="00C0740B"/>
    <w:rsid w:val="00C07AE1"/>
    <w:rsid w:val="00C101A1"/>
    <w:rsid w:val="00C101C5"/>
    <w:rsid w:val="00C1042A"/>
    <w:rsid w:val="00C10CD8"/>
    <w:rsid w:val="00C10D5E"/>
    <w:rsid w:val="00C10DF0"/>
    <w:rsid w:val="00C10E45"/>
    <w:rsid w:val="00C113DA"/>
    <w:rsid w:val="00C1166E"/>
    <w:rsid w:val="00C11AB7"/>
    <w:rsid w:val="00C11B72"/>
    <w:rsid w:val="00C11EBB"/>
    <w:rsid w:val="00C121BD"/>
    <w:rsid w:val="00C12957"/>
    <w:rsid w:val="00C12B55"/>
    <w:rsid w:val="00C133E3"/>
    <w:rsid w:val="00C13686"/>
    <w:rsid w:val="00C13DBC"/>
    <w:rsid w:val="00C14365"/>
    <w:rsid w:val="00C14701"/>
    <w:rsid w:val="00C14A60"/>
    <w:rsid w:val="00C14AB8"/>
    <w:rsid w:val="00C15CB3"/>
    <w:rsid w:val="00C16155"/>
    <w:rsid w:val="00C16ADB"/>
    <w:rsid w:val="00C16CCC"/>
    <w:rsid w:val="00C1799A"/>
    <w:rsid w:val="00C17A2B"/>
    <w:rsid w:val="00C17FAC"/>
    <w:rsid w:val="00C20703"/>
    <w:rsid w:val="00C20CA7"/>
    <w:rsid w:val="00C20CAF"/>
    <w:rsid w:val="00C20D98"/>
    <w:rsid w:val="00C20EEC"/>
    <w:rsid w:val="00C211AB"/>
    <w:rsid w:val="00C2155F"/>
    <w:rsid w:val="00C217A3"/>
    <w:rsid w:val="00C219EB"/>
    <w:rsid w:val="00C22B80"/>
    <w:rsid w:val="00C230C8"/>
    <w:rsid w:val="00C238C0"/>
    <w:rsid w:val="00C239DF"/>
    <w:rsid w:val="00C23B27"/>
    <w:rsid w:val="00C23CFF"/>
    <w:rsid w:val="00C23F4A"/>
    <w:rsid w:val="00C244C9"/>
    <w:rsid w:val="00C2493C"/>
    <w:rsid w:val="00C24988"/>
    <w:rsid w:val="00C26B7E"/>
    <w:rsid w:val="00C26D27"/>
    <w:rsid w:val="00C26DF0"/>
    <w:rsid w:val="00C27759"/>
    <w:rsid w:val="00C30697"/>
    <w:rsid w:val="00C30948"/>
    <w:rsid w:val="00C30AAC"/>
    <w:rsid w:val="00C30B32"/>
    <w:rsid w:val="00C313EE"/>
    <w:rsid w:val="00C317FF"/>
    <w:rsid w:val="00C32008"/>
    <w:rsid w:val="00C326F7"/>
    <w:rsid w:val="00C333D7"/>
    <w:rsid w:val="00C33489"/>
    <w:rsid w:val="00C33621"/>
    <w:rsid w:val="00C339BC"/>
    <w:rsid w:val="00C33A81"/>
    <w:rsid w:val="00C33BCE"/>
    <w:rsid w:val="00C33FCA"/>
    <w:rsid w:val="00C34410"/>
    <w:rsid w:val="00C344EA"/>
    <w:rsid w:val="00C348BB"/>
    <w:rsid w:val="00C35455"/>
    <w:rsid w:val="00C35874"/>
    <w:rsid w:val="00C35DDF"/>
    <w:rsid w:val="00C366B4"/>
    <w:rsid w:val="00C36B83"/>
    <w:rsid w:val="00C36F71"/>
    <w:rsid w:val="00C37AFC"/>
    <w:rsid w:val="00C40271"/>
    <w:rsid w:val="00C411A3"/>
    <w:rsid w:val="00C41DB0"/>
    <w:rsid w:val="00C420CE"/>
    <w:rsid w:val="00C420D6"/>
    <w:rsid w:val="00C422D7"/>
    <w:rsid w:val="00C426E5"/>
    <w:rsid w:val="00C432A6"/>
    <w:rsid w:val="00C432C2"/>
    <w:rsid w:val="00C43602"/>
    <w:rsid w:val="00C43955"/>
    <w:rsid w:val="00C43B67"/>
    <w:rsid w:val="00C44749"/>
    <w:rsid w:val="00C44A5D"/>
    <w:rsid w:val="00C44EAE"/>
    <w:rsid w:val="00C45586"/>
    <w:rsid w:val="00C45968"/>
    <w:rsid w:val="00C45B15"/>
    <w:rsid w:val="00C46371"/>
    <w:rsid w:val="00C46399"/>
    <w:rsid w:val="00C46EE1"/>
    <w:rsid w:val="00C47827"/>
    <w:rsid w:val="00C478AF"/>
    <w:rsid w:val="00C47932"/>
    <w:rsid w:val="00C47A50"/>
    <w:rsid w:val="00C47F61"/>
    <w:rsid w:val="00C50055"/>
    <w:rsid w:val="00C508AA"/>
    <w:rsid w:val="00C50DDC"/>
    <w:rsid w:val="00C51527"/>
    <w:rsid w:val="00C5174B"/>
    <w:rsid w:val="00C518E9"/>
    <w:rsid w:val="00C51DAE"/>
    <w:rsid w:val="00C51EBD"/>
    <w:rsid w:val="00C53248"/>
    <w:rsid w:val="00C538C0"/>
    <w:rsid w:val="00C54606"/>
    <w:rsid w:val="00C548F3"/>
    <w:rsid w:val="00C5498B"/>
    <w:rsid w:val="00C54A8C"/>
    <w:rsid w:val="00C55796"/>
    <w:rsid w:val="00C55A5B"/>
    <w:rsid w:val="00C56495"/>
    <w:rsid w:val="00C565F6"/>
    <w:rsid w:val="00C57D85"/>
    <w:rsid w:val="00C57FA6"/>
    <w:rsid w:val="00C60550"/>
    <w:rsid w:val="00C60710"/>
    <w:rsid w:val="00C6082E"/>
    <w:rsid w:val="00C60C64"/>
    <w:rsid w:val="00C60EE9"/>
    <w:rsid w:val="00C60F55"/>
    <w:rsid w:val="00C612CD"/>
    <w:rsid w:val="00C61333"/>
    <w:rsid w:val="00C613C3"/>
    <w:rsid w:val="00C614AB"/>
    <w:rsid w:val="00C61EAD"/>
    <w:rsid w:val="00C630FF"/>
    <w:rsid w:val="00C63154"/>
    <w:rsid w:val="00C63634"/>
    <w:rsid w:val="00C6369B"/>
    <w:rsid w:val="00C63C76"/>
    <w:rsid w:val="00C64F17"/>
    <w:rsid w:val="00C65480"/>
    <w:rsid w:val="00C65B08"/>
    <w:rsid w:val="00C65E48"/>
    <w:rsid w:val="00C6659D"/>
    <w:rsid w:val="00C669C7"/>
    <w:rsid w:val="00C66F26"/>
    <w:rsid w:val="00C67192"/>
    <w:rsid w:val="00C67765"/>
    <w:rsid w:val="00C70809"/>
    <w:rsid w:val="00C709C9"/>
    <w:rsid w:val="00C70A34"/>
    <w:rsid w:val="00C70D29"/>
    <w:rsid w:val="00C7128B"/>
    <w:rsid w:val="00C71C42"/>
    <w:rsid w:val="00C7266E"/>
    <w:rsid w:val="00C7273C"/>
    <w:rsid w:val="00C72C53"/>
    <w:rsid w:val="00C72CEB"/>
    <w:rsid w:val="00C73BBF"/>
    <w:rsid w:val="00C73C00"/>
    <w:rsid w:val="00C73CF4"/>
    <w:rsid w:val="00C73E97"/>
    <w:rsid w:val="00C741FC"/>
    <w:rsid w:val="00C7458E"/>
    <w:rsid w:val="00C7476D"/>
    <w:rsid w:val="00C74806"/>
    <w:rsid w:val="00C748C2"/>
    <w:rsid w:val="00C74BB8"/>
    <w:rsid w:val="00C74CA9"/>
    <w:rsid w:val="00C74CAB"/>
    <w:rsid w:val="00C74E0A"/>
    <w:rsid w:val="00C751F9"/>
    <w:rsid w:val="00C7576A"/>
    <w:rsid w:val="00C760B8"/>
    <w:rsid w:val="00C76201"/>
    <w:rsid w:val="00C76340"/>
    <w:rsid w:val="00C76C3B"/>
    <w:rsid w:val="00C771E2"/>
    <w:rsid w:val="00C77283"/>
    <w:rsid w:val="00C77358"/>
    <w:rsid w:val="00C77C44"/>
    <w:rsid w:val="00C80538"/>
    <w:rsid w:val="00C80BC2"/>
    <w:rsid w:val="00C80EE2"/>
    <w:rsid w:val="00C810B5"/>
    <w:rsid w:val="00C81606"/>
    <w:rsid w:val="00C81876"/>
    <w:rsid w:val="00C81D47"/>
    <w:rsid w:val="00C81F90"/>
    <w:rsid w:val="00C82037"/>
    <w:rsid w:val="00C8250D"/>
    <w:rsid w:val="00C829DA"/>
    <w:rsid w:val="00C82CD4"/>
    <w:rsid w:val="00C82DB2"/>
    <w:rsid w:val="00C8357C"/>
    <w:rsid w:val="00C837E6"/>
    <w:rsid w:val="00C83DD9"/>
    <w:rsid w:val="00C84FFC"/>
    <w:rsid w:val="00C85293"/>
    <w:rsid w:val="00C853E4"/>
    <w:rsid w:val="00C855C7"/>
    <w:rsid w:val="00C8588E"/>
    <w:rsid w:val="00C85E96"/>
    <w:rsid w:val="00C86574"/>
    <w:rsid w:val="00C8716E"/>
    <w:rsid w:val="00C8721A"/>
    <w:rsid w:val="00C87778"/>
    <w:rsid w:val="00C87B82"/>
    <w:rsid w:val="00C9025F"/>
    <w:rsid w:val="00C91056"/>
    <w:rsid w:val="00C91093"/>
    <w:rsid w:val="00C93479"/>
    <w:rsid w:val="00C93C7C"/>
    <w:rsid w:val="00C93DA1"/>
    <w:rsid w:val="00C94895"/>
    <w:rsid w:val="00C94A7A"/>
    <w:rsid w:val="00C94B0B"/>
    <w:rsid w:val="00C94D93"/>
    <w:rsid w:val="00C9559F"/>
    <w:rsid w:val="00C957A2"/>
    <w:rsid w:val="00C958D7"/>
    <w:rsid w:val="00C959DD"/>
    <w:rsid w:val="00C95DED"/>
    <w:rsid w:val="00C965AA"/>
    <w:rsid w:val="00C96745"/>
    <w:rsid w:val="00C96CD9"/>
    <w:rsid w:val="00C973F0"/>
    <w:rsid w:val="00C97B18"/>
    <w:rsid w:val="00C97BD0"/>
    <w:rsid w:val="00C97C32"/>
    <w:rsid w:val="00C97E54"/>
    <w:rsid w:val="00C97FA8"/>
    <w:rsid w:val="00CA071B"/>
    <w:rsid w:val="00CA0882"/>
    <w:rsid w:val="00CA1210"/>
    <w:rsid w:val="00CA135E"/>
    <w:rsid w:val="00CA1600"/>
    <w:rsid w:val="00CA1E4B"/>
    <w:rsid w:val="00CA2293"/>
    <w:rsid w:val="00CA252E"/>
    <w:rsid w:val="00CA402B"/>
    <w:rsid w:val="00CA45C2"/>
    <w:rsid w:val="00CA49B3"/>
    <w:rsid w:val="00CA4CD4"/>
    <w:rsid w:val="00CA5125"/>
    <w:rsid w:val="00CA51DA"/>
    <w:rsid w:val="00CA57D4"/>
    <w:rsid w:val="00CA59B9"/>
    <w:rsid w:val="00CA5A07"/>
    <w:rsid w:val="00CA62D1"/>
    <w:rsid w:val="00CA640C"/>
    <w:rsid w:val="00CA6818"/>
    <w:rsid w:val="00CA73A3"/>
    <w:rsid w:val="00CA7C4B"/>
    <w:rsid w:val="00CA7E16"/>
    <w:rsid w:val="00CB08E6"/>
    <w:rsid w:val="00CB094D"/>
    <w:rsid w:val="00CB0B4D"/>
    <w:rsid w:val="00CB10B0"/>
    <w:rsid w:val="00CB209E"/>
    <w:rsid w:val="00CB321B"/>
    <w:rsid w:val="00CB36CB"/>
    <w:rsid w:val="00CB390A"/>
    <w:rsid w:val="00CB3A94"/>
    <w:rsid w:val="00CB3D23"/>
    <w:rsid w:val="00CB3D51"/>
    <w:rsid w:val="00CB416A"/>
    <w:rsid w:val="00CB4D9F"/>
    <w:rsid w:val="00CB56DB"/>
    <w:rsid w:val="00CB5A5B"/>
    <w:rsid w:val="00CB5F71"/>
    <w:rsid w:val="00CB6B50"/>
    <w:rsid w:val="00CB6F1B"/>
    <w:rsid w:val="00CB7452"/>
    <w:rsid w:val="00CB74AC"/>
    <w:rsid w:val="00CB7738"/>
    <w:rsid w:val="00CB77F4"/>
    <w:rsid w:val="00CB7A40"/>
    <w:rsid w:val="00CB7CE7"/>
    <w:rsid w:val="00CB7F9B"/>
    <w:rsid w:val="00CC0007"/>
    <w:rsid w:val="00CC0280"/>
    <w:rsid w:val="00CC0357"/>
    <w:rsid w:val="00CC0CBF"/>
    <w:rsid w:val="00CC0E13"/>
    <w:rsid w:val="00CC0EE6"/>
    <w:rsid w:val="00CC1023"/>
    <w:rsid w:val="00CC1144"/>
    <w:rsid w:val="00CC1168"/>
    <w:rsid w:val="00CC1201"/>
    <w:rsid w:val="00CC1969"/>
    <w:rsid w:val="00CC1A59"/>
    <w:rsid w:val="00CC1B3A"/>
    <w:rsid w:val="00CC1B49"/>
    <w:rsid w:val="00CC29D6"/>
    <w:rsid w:val="00CC2B4B"/>
    <w:rsid w:val="00CC2EA6"/>
    <w:rsid w:val="00CC3519"/>
    <w:rsid w:val="00CC3FE8"/>
    <w:rsid w:val="00CC4016"/>
    <w:rsid w:val="00CC53CF"/>
    <w:rsid w:val="00CC540B"/>
    <w:rsid w:val="00CC5B6B"/>
    <w:rsid w:val="00CC60FB"/>
    <w:rsid w:val="00CC6295"/>
    <w:rsid w:val="00CC760B"/>
    <w:rsid w:val="00CC787C"/>
    <w:rsid w:val="00CC7DF8"/>
    <w:rsid w:val="00CD0530"/>
    <w:rsid w:val="00CD0931"/>
    <w:rsid w:val="00CD0B88"/>
    <w:rsid w:val="00CD1A73"/>
    <w:rsid w:val="00CD1C72"/>
    <w:rsid w:val="00CD1D76"/>
    <w:rsid w:val="00CD2A0C"/>
    <w:rsid w:val="00CD2E2C"/>
    <w:rsid w:val="00CD30F0"/>
    <w:rsid w:val="00CD43FE"/>
    <w:rsid w:val="00CD48B7"/>
    <w:rsid w:val="00CD4DFA"/>
    <w:rsid w:val="00CD5005"/>
    <w:rsid w:val="00CD52CF"/>
    <w:rsid w:val="00CD5D99"/>
    <w:rsid w:val="00CD690E"/>
    <w:rsid w:val="00CD6B66"/>
    <w:rsid w:val="00CD6C98"/>
    <w:rsid w:val="00CD7145"/>
    <w:rsid w:val="00CD75B5"/>
    <w:rsid w:val="00CD7BEB"/>
    <w:rsid w:val="00CE0200"/>
    <w:rsid w:val="00CE054D"/>
    <w:rsid w:val="00CE05DE"/>
    <w:rsid w:val="00CE0611"/>
    <w:rsid w:val="00CE089E"/>
    <w:rsid w:val="00CE13E0"/>
    <w:rsid w:val="00CE1707"/>
    <w:rsid w:val="00CE21B4"/>
    <w:rsid w:val="00CE241C"/>
    <w:rsid w:val="00CE2BD8"/>
    <w:rsid w:val="00CE2DD7"/>
    <w:rsid w:val="00CE3336"/>
    <w:rsid w:val="00CE3434"/>
    <w:rsid w:val="00CE36D5"/>
    <w:rsid w:val="00CE398B"/>
    <w:rsid w:val="00CE3990"/>
    <w:rsid w:val="00CE3A38"/>
    <w:rsid w:val="00CE3FA2"/>
    <w:rsid w:val="00CE44A6"/>
    <w:rsid w:val="00CE4D34"/>
    <w:rsid w:val="00CE5379"/>
    <w:rsid w:val="00CE5999"/>
    <w:rsid w:val="00CE5A9F"/>
    <w:rsid w:val="00CE5EA0"/>
    <w:rsid w:val="00CE5F08"/>
    <w:rsid w:val="00CE64CF"/>
    <w:rsid w:val="00CE6A01"/>
    <w:rsid w:val="00CE70DB"/>
    <w:rsid w:val="00CE7858"/>
    <w:rsid w:val="00CE7963"/>
    <w:rsid w:val="00CE7A48"/>
    <w:rsid w:val="00CF03D2"/>
    <w:rsid w:val="00CF1647"/>
    <w:rsid w:val="00CF1A88"/>
    <w:rsid w:val="00CF32C6"/>
    <w:rsid w:val="00CF3610"/>
    <w:rsid w:val="00CF3BA4"/>
    <w:rsid w:val="00CF41C5"/>
    <w:rsid w:val="00CF483D"/>
    <w:rsid w:val="00CF4BF0"/>
    <w:rsid w:val="00CF4F34"/>
    <w:rsid w:val="00CF5527"/>
    <w:rsid w:val="00CF566D"/>
    <w:rsid w:val="00CF590E"/>
    <w:rsid w:val="00CF5B7D"/>
    <w:rsid w:val="00CF5CCE"/>
    <w:rsid w:val="00CF5CEA"/>
    <w:rsid w:val="00CF5F6C"/>
    <w:rsid w:val="00CF6107"/>
    <w:rsid w:val="00CF64EE"/>
    <w:rsid w:val="00CF6605"/>
    <w:rsid w:val="00CF7278"/>
    <w:rsid w:val="00CF7A0D"/>
    <w:rsid w:val="00CF7B4E"/>
    <w:rsid w:val="00D001C5"/>
    <w:rsid w:val="00D002EA"/>
    <w:rsid w:val="00D00477"/>
    <w:rsid w:val="00D00B1E"/>
    <w:rsid w:val="00D01CE3"/>
    <w:rsid w:val="00D01DB3"/>
    <w:rsid w:val="00D01F40"/>
    <w:rsid w:val="00D023B0"/>
    <w:rsid w:val="00D02851"/>
    <w:rsid w:val="00D03029"/>
    <w:rsid w:val="00D030B9"/>
    <w:rsid w:val="00D03E93"/>
    <w:rsid w:val="00D0458F"/>
    <w:rsid w:val="00D04763"/>
    <w:rsid w:val="00D04814"/>
    <w:rsid w:val="00D05197"/>
    <w:rsid w:val="00D06B01"/>
    <w:rsid w:val="00D06F35"/>
    <w:rsid w:val="00D0736E"/>
    <w:rsid w:val="00D075D8"/>
    <w:rsid w:val="00D10249"/>
    <w:rsid w:val="00D1049E"/>
    <w:rsid w:val="00D1054F"/>
    <w:rsid w:val="00D10A10"/>
    <w:rsid w:val="00D11A89"/>
    <w:rsid w:val="00D11A95"/>
    <w:rsid w:val="00D124E2"/>
    <w:rsid w:val="00D1256F"/>
    <w:rsid w:val="00D128B3"/>
    <w:rsid w:val="00D128E6"/>
    <w:rsid w:val="00D13092"/>
    <w:rsid w:val="00D133B4"/>
    <w:rsid w:val="00D134A9"/>
    <w:rsid w:val="00D13876"/>
    <w:rsid w:val="00D139A2"/>
    <w:rsid w:val="00D13AE7"/>
    <w:rsid w:val="00D13DAD"/>
    <w:rsid w:val="00D14445"/>
    <w:rsid w:val="00D14577"/>
    <w:rsid w:val="00D1460E"/>
    <w:rsid w:val="00D14646"/>
    <w:rsid w:val="00D147A4"/>
    <w:rsid w:val="00D14C2A"/>
    <w:rsid w:val="00D14E5A"/>
    <w:rsid w:val="00D14F52"/>
    <w:rsid w:val="00D150B4"/>
    <w:rsid w:val="00D15459"/>
    <w:rsid w:val="00D159EE"/>
    <w:rsid w:val="00D15FDA"/>
    <w:rsid w:val="00D1630F"/>
    <w:rsid w:val="00D174E8"/>
    <w:rsid w:val="00D17740"/>
    <w:rsid w:val="00D17BA8"/>
    <w:rsid w:val="00D17BF3"/>
    <w:rsid w:val="00D206EB"/>
    <w:rsid w:val="00D20EEA"/>
    <w:rsid w:val="00D217C1"/>
    <w:rsid w:val="00D21D92"/>
    <w:rsid w:val="00D21DAC"/>
    <w:rsid w:val="00D21E5F"/>
    <w:rsid w:val="00D22D0B"/>
    <w:rsid w:val="00D23566"/>
    <w:rsid w:val="00D23589"/>
    <w:rsid w:val="00D23BCA"/>
    <w:rsid w:val="00D23E06"/>
    <w:rsid w:val="00D23F96"/>
    <w:rsid w:val="00D24498"/>
    <w:rsid w:val="00D24726"/>
    <w:rsid w:val="00D24B73"/>
    <w:rsid w:val="00D24CFF"/>
    <w:rsid w:val="00D24EAF"/>
    <w:rsid w:val="00D24FE9"/>
    <w:rsid w:val="00D251E7"/>
    <w:rsid w:val="00D2549A"/>
    <w:rsid w:val="00D257A6"/>
    <w:rsid w:val="00D25C96"/>
    <w:rsid w:val="00D26B27"/>
    <w:rsid w:val="00D26D21"/>
    <w:rsid w:val="00D26FBF"/>
    <w:rsid w:val="00D27595"/>
    <w:rsid w:val="00D27F83"/>
    <w:rsid w:val="00D308A5"/>
    <w:rsid w:val="00D30F27"/>
    <w:rsid w:val="00D30F37"/>
    <w:rsid w:val="00D3137F"/>
    <w:rsid w:val="00D3147B"/>
    <w:rsid w:val="00D316C1"/>
    <w:rsid w:val="00D31D3E"/>
    <w:rsid w:val="00D32168"/>
    <w:rsid w:val="00D33419"/>
    <w:rsid w:val="00D33646"/>
    <w:rsid w:val="00D336BE"/>
    <w:rsid w:val="00D3410E"/>
    <w:rsid w:val="00D3457D"/>
    <w:rsid w:val="00D34913"/>
    <w:rsid w:val="00D352FD"/>
    <w:rsid w:val="00D35D43"/>
    <w:rsid w:val="00D3636D"/>
    <w:rsid w:val="00D3688C"/>
    <w:rsid w:val="00D36A27"/>
    <w:rsid w:val="00D36DAC"/>
    <w:rsid w:val="00D3702C"/>
    <w:rsid w:val="00D37BD2"/>
    <w:rsid w:val="00D37D0E"/>
    <w:rsid w:val="00D405B7"/>
    <w:rsid w:val="00D40DDA"/>
    <w:rsid w:val="00D417A5"/>
    <w:rsid w:val="00D41EF4"/>
    <w:rsid w:val="00D426A7"/>
    <w:rsid w:val="00D42A73"/>
    <w:rsid w:val="00D43356"/>
    <w:rsid w:val="00D43398"/>
    <w:rsid w:val="00D433A3"/>
    <w:rsid w:val="00D43616"/>
    <w:rsid w:val="00D43862"/>
    <w:rsid w:val="00D44125"/>
    <w:rsid w:val="00D4473A"/>
    <w:rsid w:val="00D44CAA"/>
    <w:rsid w:val="00D44EF6"/>
    <w:rsid w:val="00D44F02"/>
    <w:rsid w:val="00D45428"/>
    <w:rsid w:val="00D454E2"/>
    <w:rsid w:val="00D45BFC"/>
    <w:rsid w:val="00D45D52"/>
    <w:rsid w:val="00D462AD"/>
    <w:rsid w:val="00D47219"/>
    <w:rsid w:val="00D47987"/>
    <w:rsid w:val="00D47BE2"/>
    <w:rsid w:val="00D47DD9"/>
    <w:rsid w:val="00D50389"/>
    <w:rsid w:val="00D505AD"/>
    <w:rsid w:val="00D51290"/>
    <w:rsid w:val="00D518FA"/>
    <w:rsid w:val="00D51D48"/>
    <w:rsid w:val="00D5359B"/>
    <w:rsid w:val="00D538DB"/>
    <w:rsid w:val="00D53FE7"/>
    <w:rsid w:val="00D54138"/>
    <w:rsid w:val="00D54617"/>
    <w:rsid w:val="00D5469C"/>
    <w:rsid w:val="00D54D18"/>
    <w:rsid w:val="00D5501E"/>
    <w:rsid w:val="00D55BD3"/>
    <w:rsid w:val="00D56087"/>
    <w:rsid w:val="00D568CA"/>
    <w:rsid w:val="00D56ACB"/>
    <w:rsid w:val="00D56B63"/>
    <w:rsid w:val="00D57543"/>
    <w:rsid w:val="00D57B28"/>
    <w:rsid w:val="00D57C21"/>
    <w:rsid w:val="00D57EE0"/>
    <w:rsid w:val="00D60699"/>
    <w:rsid w:val="00D608BD"/>
    <w:rsid w:val="00D60934"/>
    <w:rsid w:val="00D60E84"/>
    <w:rsid w:val="00D618C1"/>
    <w:rsid w:val="00D61A5C"/>
    <w:rsid w:val="00D61DD9"/>
    <w:rsid w:val="00D61FF2"/>
    <w:rsid w:val="00D62081"/>
    <w:rsid w:val="00D620EA"/>
    <w:rsid w:val="00D6217E"/>
    <w:rsid w:val="00D62304"/>
    <w:rsid w:val="00D6256C"/>
    <w:rsid w:val="00D62748"/>
    <w:rsid w:val="00D62830"/>
    <w:rsid w:val="00D62837"/>
    <w:rsid w:val="00D62B9C"/>
    <w:rsid w:val="00D62C86"/>
    <w:rsid w:val="00D633C3"/>
    <w:rsid w:val="00D63424"/>
    <w:rsid w:val="00D635D1"/>
    <w:rsid w:val="00D6437B"/>
    <w:rsid w:val="00D643CA"/>
    <w:rsid w:val="00D64E30"/>
    <w:rsid w:val="00D64F2B"/>
    <w:rsid w:val="00D6537D"/>
    <w:rsid w:val="00D653F5"/>
    <w:rsid w:val="00D66026"/>
    <w:rsid w:val="00D664AE"/>
    <w:rsid w:val="00D66B56"/>
    <w:rsid w:val="00D66D3D"/>
    <w:rsid w:val="00D6714A"/>
    <w:rsid w:val="00D673AF"/>
    <w:rsid w:val="00D67573"/>
    <w:rsid w:val="00D700B2"/>
    <w:rsid w:val="00D700C4"/>
    <w:rsid w:val="00D702B8"/>
    <w:rsid w:val="00D707D3"/>
    <w:rsid w:val="00D713BB"/>
    <w:rsid w:val="00D71516"/>
    <w:rsid w:val="00D71540"/>
    <w:rsid w:val="00D71793"/>
    <w:rsid w:val="00D71820"/>
    <w:rsid w:val="00D71DBE"/>
    <w:rsid w:val="00D71ED2"/>
    <w:rsid w:val="00D7207C"/>
    <w:rsid w:val="00D72F16"/>
    <w:rsid w:val="00D74027"/>
    <w:rsid w:val="00D7515F"/>
    <w:rsid w:val="00D7540F"/>
    <w:rsid w:val="00D75D5C"/>
    <w:rsid w:val="00D75DA2"/>
    <w:rsid w:val="00D767AB"/>
    <w:rsid w:val="00D77DDC"/>
    <w:rsid w:val="00D77FDA"/>
    <w:rsid w:val="00D77FF5"/>
    <w:rsid w:val="00D806F4"/>
    <w:rsid w:val="00D8070C"/>
    <w:rsid w:val="00D8082B"/>
    <w:rsid w:val="00D808A0"/>
    <w:rsid w:val="00D812B5"/>
    <w:rsid w:val="00D81B31"/>
    <w:rsid w:val="00D82287"/>
    <w:rsid w:val="00D82D31"/>
    <w:rsid w:val="00D82DDF"/>
    <w:rsid w:val="00D834FE"/>
    <w:rsid w:val="00D8443D"/>
    <w:rsid w:val="00D8479F"/>
    <w:rsid w:val="00D84EF7"/>
    <w:rsid w:val="00D855E9"/>
    <w:rsid w:val="00D8565C"/>
    <w:rsid w:val="00D858EE"/>
    <w:rsid w:val="00D85D70"/>
    <w:rsid w:val="00D86403"/>
    <w:rsid w:val="00D86A37"/>
    <w:rsid w:val="00D87640"/>
    <w:rsid w:val="00D87FC7"/>
    <w:rsid w:val="00D90BF6"/>
    <w:rsid w:val="00D91111"/>
    <w:rsid w:val="00D912AB"/>
    <w:rsid w:val="00D912B1"/>
    <w:rsid w:val="00D9228C"/>
    <w:rsid w:val="00D92A8B"/>
    <w:rsid w:val="00D939FD"/>
    <w:rsid w:val="00D9451D"/>
    <w:rsid w:val="00D94894"/>
    <w:rsid w:val="00D94F10"/>
    <w:rsid w:val="00D94F8D"/>
    <w:rsid w:val="00D95418"/>
    <w:rsid w:val="00D956D7"/>
    <w:rsid w:val="00D95FBF"/>
    <w:rsid w:val="00D962FB"/>
    <w:rsid w:val="00D965CA"/>
    <w:rsid w:val="00D96F5C"/>
    <w:rsid w:val="00D973C6"/>
    <w:rsid w:val="00D97400"/>
    <w:rsid w:val="00D976D8"/>
    <w:rsid w:val="00DA032F"/>
    <w:rsid w:val="00DA05D7"/>
    <w:rsid w:val="00DA0683"/>
    <w:rsid w:val="00DA0B12"/>
    <w:rsid w:val="00DA14EE"/>
    <w:rsid w:val="00DA150B"/>
    <w:rsid w:val="00DA17D2"/>
    <w:rsid w:val="00DA1C31"/>
    <w:rsid w:val="00DA1D39"/>
    <w:rsid w:val="00DA1EA6"/>
    <w:rsid w:val="00DA2073"/>
    <w:rsid w:val="00DA2F0E"/>
    <w:rsid w:val="00DA2F9B"/>
    <w:rsid w:val="00DA3426"/>
    <w:rsid w:val="00DA38B6"/>
    <w:rsid w:val="00DA3D14"/>
    <w:rsid w:val="00DA4009"/>
    <w:rsid w:val="00DA4077"/>
    <w:rsid w:val="00DA4513"/>
    <w:rsid w:val="00DA4B0E"/>
    <w:rsid w:val="00DA4ECE"/>
    <w:rsid w:val="00DA5561"/>
    <w:rsid w:val="00DA5DD6"/>
    <w:rsid w:val="00DA6033"/>
    <w:rsid w:val="00DA61C9"/>
    <w:rsid w:val="00DA650A"/>
    <w:rsid w:val="00DA68F8"/>
    <w:rsid w:val="00DA70B1"/>
    <w:rsid w:val="00DA7684"/>
    <w:rsid w:val="00DA7F55"/>
    <w:rsid w:val="00DB01EC"/>
    <w:rsid w:val="00DB0A17"/>
    <w:rsid w:val="00DB14ED"/>
    <w:rsid w:val="00DB1862"/>
    <w:rsid w:val="00DB1C04"/>
    <w:rsid w:val="00DB1EFB"/>
    <w:rsid w:val="00DB26D4"/>
    <w:rsid w:val="00DB2A83"/>
    <w:rsid w:val="00DB2EEE"/>
    <w:rsid w:val="00DB3031"/>
    <w:rsid w:val="00DB3445"/>
    <w:rsid w:val="00DB3CCE"/>
    <w:rsid w:val="00DB3D33"/>
    <w:rsid w:val="00DB3D83"/>
    <w:rsid w:val="00DB4053"/>
    <w:rsid w:val="00DB4240"/>
    <w:rsid w:val="00DB4288"/>
    <w:rsid w:val="00DB44EB"/>
    <w:rsid w:val="00DB4534"/>
    <w:rsid w:val="00DB4686"/>
    <w:rsid w:val="00DB46DC"/>
    <w:rsid w:val="00DB5385"/>
    <w:rsid w:val="00DB5E95"/>
    <w:rsid w:val="00DB64FD"/>
    <w:rsid w:val="00DB6B40"/>
    <w:rsid w:val="00DB6C36"/>
    <w:rsid w:val="00DB758C"/>
    <w:rsid w:val="00DB7824"/>
    <w:rsid w:val="00DB7E96"/>
    <w:rsid w:val="00DC0C1B"/>
    <w:rsid w:val="00DC0FD1"/>
    <w:rsid w:val="00DC10AF"/>
    <w:rsid w:val="00DC1192"/>
    <w:rsid w:val="00DC140A"/>
    <w:rsid w:val="00DC16FC"/>
    <w:rsid w:val="00DC18F1"/>
    <w:rsid w:val="00DC2252"/>
    <w:rsid w:val="00DC25C0"/>
    <w:rsid w:val="00DC2652"/>
    <w:rsid w:val="00DC28AE"/>
    <w:rsid w:val="00DC28B5"/>
    <w:rsid w:val="00DC30C4"/>
    <w:rsid w:val="00DC32B2"/>
    <w:rsid w:val="00DC36DB"/>
    <w:rsid w:val="00DC3C4C"/>
    <w:rsid w:val="00DC420A"/>
    <w:rsid w:val="00DC46CF"/>
    <w:rsid w:val="00DC4944"/>
    <w:rsid w:val="00DC4E2D"/>
    <w:rsid w:val="00DC652C"/>
    <w:rsid w:val="00DC6760"/>
    <w:rsid w:val="00DC6DF5"/>
    <w:rsid w:val="00DC7998"/>
    <w:rsid w:val="00DC7CBA"/>
    <w:rsid w:val="00DD1764"/>
    <w:rsid w:val="00DD19D5"/>
    <w:rsid w:val="00DD1DCF"/>
    <w:rsid w:val="00DD21FF"/>
    <w:rsid w:val="00DD2290"/>
    <w:rsid w:val="00DD22E4"/>
    <w:rsid w:val="00DD24B5"/>
    <w:rsid w:val="00DD33B0"/>
    <w:rsid w:val="00DD3519"/>
    <w:rsid w:val="00DD351F"/>
    <w:rsid w:val="00DD35B9"/>
    <w:rsid w:val="00DD403E"/>
    <w:rsid w:val="00DD4395"/>
    <w:rsid w:val="00DD474C"/>
    <w:rsid w:val="00DD478F"/>
    <w:rsid w:val="00DD51D7"/>
    <w:rsid w:val="00DD553D"/>
    <w:rsid w:val="00DD55EC"/>
    <w:rsid w:val="00DD5846"/>
    <w:rsid w:val="00DD63A8"/>
    <w:rsid w:val="00DD63E3"/>
    <w:rsid w:val="00DD6478"/>
    <w:rsid w:val="00DD6B06"/>
    <w:rsid w:val="00DD7392"/>
    <w:rsid w:val="00DD75EC"/>
    <w:rsid w:val="00DE0412"/>
    <w:rsid w:val="00DE0635"/>
    <w:rsid w:val="00DE07C0"/>
    <w:rsid w:val="00DE0864"/>
    <w:rsid w:val="00DE094F"/>
    <w:rsid w:val="00DE0965"/>
    <w:rsid w:val="00DE0EFA"/>
    <w:rsid w:val="00DE127A"/>
    <w:rsid w:val="00DE2576"/>
    <w:rsid w:val="00DE29B7"/>
    <w:rsid w:val="00DE3337"/>
    <w:rsid w:val="00DE435C"/>
    <w:rsid w:val="00DE4769"/>
    <w:rsid w:val="00DE4A8C"/>
    <w:rsid w:val="00DE58EA"/>
    <w:rsid w:val="00DE5C2E"/>
    <w:rsid w:val="00DE5E6D"/>
    <w:rsid w:val="00DE66A4"/>
    <w:rsid w:val="00DE68CA"/>
    <w:rsid w:val="00DE6997"/>
    <w:rsid w:val="00DE69E1"/>
    <w:rsid w:val="00DE7113"/>
    <w:rsid w:val="00DE797D"/>
    <w:rsid w:val="00DE7B72"/>
    <w:rsid w:val="00DF05E3"/>
    <w:rsid w:val="00DF097A"/>
    <w:rsid w:val="00DF1445"/>
    <w:rsid w:val="00DF1656"/>
    <w:rsid w:val="00DF16A0"/>
    <w:rsid w:val="00DF22AC"/>
    <w:rsid w:val="00DF2B6D"/>
    <w:rsid w:val="00DF2C18"/>
    <w:rsid w:val="00DF43D7"/>
    <w:rsid w:val="00DF43F6"/>
    <w:rsid w:val="00DF5107"/>
    <w:rsid w:val="00DF58C2"/>
    <w:rsid w:val="00DF58EE"/>
    <w:rsid w:val="00DF5C62"/>
    <w:rsid w:val="00DF60D0"/>
    <w:rsid w:val="00DF6145"/>
    <w:rsid w:val="00DF61B8"/>
    <w:rsid w:val="00DF6C0C"/>
    <w:rsid w:val="00DF719C"/>
    <w:rsid w:val="00DF7285"/>
    <w:rsid w:val="00DF7485"/>
    <w:rsid w:val="00DF7743"/>
    <w:rsid w:val="00DF7CE9"/>
    <w:rsid w:val="00DF7D21"/>
    <w:rsid w:val="00E00BA1"/>
    <w:rsid w:val="00E011E7"/>
    <w:rsid w:val="00E0120B"/>
    <w:rsid w:val="00E018B3"/>
    <w:rsid w:val="00E018E0"/>
    <w:rsid w:val="00E01D00"/>
    <w:rsid w:val="00E023D2"/>
    <w:rsid w:val="00E02AC8"/>
    <w:rsid w:val="00E02F0B"/>
    <w:rsid w:val="00E03843"/>
    <w:rsid w:val="00E043FF"/>
    <w:rsid w:val="00E0441B"/>
    <w:rsid w:val="00E04423"/>
    <w:rsid w:val="00E0444A"/>
    <w:rsid w:val="00E049E7"/>
    <w:rsid w:val="00E04D2F"/>
    <w:rsid w:val="00E04F24"/>
    <w:rsid w:val="00E05049"/>
    <w:rsid w:val="00E05173"/>
    <w:rsid w:val="00E05721"/>
    <w:rsid w:val="00E05C68"/>
    <w:rsid w:val="00E06519"/>
    <w:rsid w:val="00E068F2"/>
    <w:rsid w:val="00E06A49"/>
    <w:rsid w:val="00E07991"/>
    <w:rsid w:val="00E10762"/>
    <w:rsid w:val="00E11717"/>
    <w:rsid w:val="00E1175C"/>
    <w:rsid w:val="00E11858"/>
    <w:rsid w:val="00E1233B"/>
    <w:rsid w:val="00E123CB"/>
    <w:rsid w:val="00E12433"/>
    <w:rsid w:val="00E12641"/>
    <w:rsid w:val="00E12E44"/>
    <w:rsid w:val="00E12EE2"/>
    <w:rsid w:val="00E139A5"/>
    <w:rsid w:val="00E13A3A"/>
    <w:rsid w:val="00E13A6B"/>
    <w:rsid w:val="00E14353"/>
    <w:rsid w:val="00E14741"/>
    <w:rsid w:val="00E14D54"/>
    <w:rsid w:val="00E14DF0"/>
    <w:rsid w:val="00E14E45"/>
    <w:rsid w:val="00E150B0"/>
    <w:rsid w:val="00E1566C"/>
    <w:rsid w:val="00E1574E"/>
    <w:rsid w:val="00E1598F"/>
    <w:rsid w:val="00E15B25"/>
    <w:rsid w:val="00E15B53"/>
    <w:rsid w:val="00E1628A"/>
    <w:rsid w:val="00E16B4F"/>
    <w:rsid w:val="00E17881"/>
    <w:rsid w:val="00E203E1"/>
    <w:rsid w:val="00E207C9"/>
    <w:rsid w:val="00E21465"/>
    <w:rsid w:val="00E230A4"/>
    <w:rsid w:val="00E2363E"/>
    <w:rsid w:val="00E23652"/>
    <w:rsid w:val="00E23DE4"/>
    <w:rsid w:val="00E23F52"/>
    <w:rsid w:val="00E2468D"/>
    <w:rsid w:val="00E246CE"/>
    <w:rsid w:val="00E247DB"/>
    <w:rsid w:val="00E24DCF"/>
    <w:rsid w:val="00E2620A"/>
    <w:rsid w:val="00E26CAC"/>
    <w:rsid w:val="00E27905"/>
    <w:rsid w:val="00E3009E"/>
    <w:rsid w:val="00E309A2"/>
    <w:rsid w:val="00E30A79"/>
    <w:rsid w:val="00E30F73"/>
    <w:rsid w:val="00E31228"/>
    <w:rsid w:val="00E31CE1"/>
    <w:rsid w:val="00E321BA"/>
    <w:rsid w:val="00E322DB"/>
    <w:rsid w:val="00E3247F"/>
    <w:rsid w:val="00E325D4"/>
    <w:rsid w:val="00E325DF"/>
    <w:rsid w:val="00E32DD5"/>
    <w:rsid w:val="00E33138"/>
    <w:rsid w:val="00E3313F"/>
    <w:rsid w:val="00E3317E"/>
    <w:rsid w:val="00E340B8"/>
    <w:rsid w:val="00E34480"/>
    <w:rsid w:val="00E34ECD"/>
    <w:rsid w:val="00E34F5B"/>
    <w:rsid w:val="00E35AA7"/>
    <w:rsid w:val="00E35BAF"/>
    <w:rsid w:val="00E35F5F"/>
    <w:rsid w:val="00E35FE9"/>
    <w:rsid w:val="00E36055"/>
    <w:rsid w:val="00E3608B"/>
    <w:rsid w:val="00E36479"/>
    <w:rsid w:val="00E3663D"/>
    <w:rsid w:val="00E36719"/>
    <w:rsid w:val="00E36D39"/>
    <w:rsid w:val="00E36FE3"/>
    <w:rsid w:val="00E371C3"/>
    <w:rsid w:val="00E37335"/>
    <w:rsid w:val="00E379FE"/>
    <w:rsid w:val="00E37C49"/>
    <w:rsid w:val="00E37DC8"/>
    <w:rsid w:val="00E37E82"/>
    <w:rsid w:val="00E40081"/>
    <w:rsid w:val="00E41212"/>
    <w:rsid w:val="00E41E04"/>
    <w:rsid w:val="00E41FCD"/>
    <w:rsid w:val="00E4276C"/>
    <w:rsid w:val="00E42D27"/>
    <w:rsid w:val="00E430EF"/>
    <w:rsid w:val="00E43193"/>
    <w:rsid w:val="00E432ED"/>
    <w:rsid w:val="00E43342"/>
    <w:rsid w:val="00E43809"/>
    <w:rsid w:val="00E440AA"/>
    <w:rsid w:val="00E4448F"/>
    <w:rsid w:val="00E4458A"/>
    <w:rsid w:val="00E44BA2"/>
    <w:rsid w:val="00E44E8A"/>
    <w:rsid w:val="00E45061"/>
    <w:rsid w:val="00E45190"/>
    <w:rsid w:val="00E45227"/>
    <w:rsid w:val="00E45346"/>
    <w:rsid w:val="00E45648"/>
    <w:rsid w:val="00E4595C"/>
    <w:rsid w:val="00E45989"/>
    <w:rsid w:val="00E4637F"/>
    <w:rsid w:val="00E4682C"/>
    <w:rsid w:val="00E46BE0"/>
    <w:rsid w:val="00E4796F"/>
    <w:rsid w:val="00E47D1B"/>
    <w:rsid w:val="00E503B7"/>
    <w:rsid w:val="00E50870"/>
    <w:rsid w:val="00E510F7"/>
    <w:rsid w:val="00E51953"/>
    <w:rsid w:val="00E52056"/>
    <w:rsid w:val="00E52D2F"/>
    <w:rsid w:val="00E52D8C"/>
    <w:rsid w:val="00E52E50"/>
    <w:rsid w:val="00E53733"/>
    <w:rsid w:val="00E538CF"/>
    <w:rsid w:val="00E547C0"/>
    <w:rsid w:val="00E5505F"/>
    <w:rsid w:val="00E55A78"/>
    <w:rsid w:val="00E562EC"/>
    <w:rsid w:val="00E566E6"/>
    <w:rsid w:val="00E5685E"/>
    <w:rsid w:val="00E575F3"/>
    <w:rsid w:val="00E5760C"/>
    <w:rsid w:val="00E57CCA"/>
    <w:rsid w:val="00E57F0E"/>
    <w:rsid w:val="00E60458"/>
    <w:rsid w:val="00E608C9"/>
    <w:rsid w:val="00E60937"/>
    <w:rsid w:val="00E60ED8"/>
    <w:rsid w:val="00E611E2"/>
    <w:rsid w:val="00E61F63"/>
    <w:rsid w:val="00E6241E"/>
    <w:rsid w:val="00E62B46"/>
    <w:rsid w:val="00E63282"/>
    <w:rsid w:val="00E632B8"/>
    <w:rsid w:val="00E6351F"/>
    <w:rsid w:val="00E6372C"/>
    <w:rsid w:val="00E6423A"/>
    <w:rsid w:val="00E64A45"/>
    <w:rsid w:val="00E64F7B"/>
    <w:rsid w:val="00E64F99"/>
    <w:rsid w:val="00E652D3"/>
    <w:rsid w:val="00E65442"/>
    <w:rsid w:val="00E6546D"/>
    <w:rsid w:val="00E65A8C"/>
    <w:rsid w:val="00E66194"/>
    <w:rsid w:val="00E6637F"/>
    <w:rsid w:val="00E6658C"/>
    <w:rsid w:val="00E66737"/>
    <w:rsid w:val="00E66AB4"/>
    <w:rsid w:val="00E7007D"/>
    <w:rsid w:val="00E700D2"/>
    <w:rsid w:val="00E70349"/>
    <w:rsid w:val="00E7084C"/>
    <w:rsid w:val="00E7161B"/>
    <w:rsid w:val="00E717C5"/>
    <w:rsid w:val="00E718D2"/>
    <w:rsid w:val="00E72CD0"/>
    <w:rsid w:val="00E73180"/>
    <w:rsid w:val="00E7333E"/>
    <w:rsid w:val="00E73460"/>
    <w:rsid w:val="00E74082"/>
    <w:rsid w:val="00E74A79"/>
    <w:rsid w:val="00E74F03"/>
    <w:rsid w:val="00E756F8"/>
    <w:rsid w:val="00E75D6D"/>
    <w:rsid w:val="00E75F5B"/>
    <w:rsid w:val="00E76007"/>
    <w:rsid w:val="00E76155"/>
    <w:rsid w:val="00E761CF"/>
    <w:rsid w:val="00E76A21"/>
    <w:rsid w:val="00E771C3"/>
    <w:rsid w:val="00E77799"/>
    <w:rsid w:val="00E77DD6"/>
    <w:rsid w:val="00E80EB5"/>
    <w:rsid w:val="00E80EDF"/>
    <w:rsid w:val="00E81F02"/>
    <w:rsid w:val="00E824E8"/>
    <w:rsid w:val="00E82D09"/>
    <w:rsid w:val="00E82E04"/>
    <w:rsid w:val="00E83111"/>
    <w:rsid w:val="00E8338F"/>
    <w:rsid w:val="00E838B5"/>
    <w:rsid w:val="00E83960"/>
    <w:rsid w:val="00E83A5A"/>
    <w:rsid w:val="00E842B1"/>
    <w:rsid w:val="00E851F9"/>
    <w:rsid w:val="00E8567D"/>
    <w:rsid w:val="00E87147"/>
    <w:rsid w:val="00E872BB"/>
    <w:rsid w:val="00E87885"/>
    <w:rsid w:val="00E879BF"/>
    <w:rsid w:val="00E87C2D"/>
    <w:rsid w:val="00E9074A"/>
    <w:rsid w:val="00E92B6E"/>
    <w:rsid w:val="00E92FE0"/>
    <w:rsid w:val="00E93463"/>
    <w:rsid w:val="00E935DB"/>
    <w:rsid w:val="00E937F8"/>
    <w:rsid w:val="00E93D62"/>
    <w:rsid w:val="00E946A1"/>
    <w:rsid w:val="00E94A54"/>
    <w:rsid w:val="00E95BDC"/>
    <w:rsid w:val="00E95E1F"/>
    <w:rsid w:val="00E96793"/>
    <w:rsid w:val="00E96829"/>
    <w:rsid w:val="00E96E04"/>
    <w:rsid w:val="00E96EDF"/>
    <w:rsid w:val="00E974B3"/>
    <w:rsid w:val="00E9754D"/>
    <w:rsid w:val="00E97A5E"/>
    <w:rsid w:val="00E97C78"/>
    <w:rsid w:val="00E97CE9"/>
    <w:rsid w:val="00EA05AC"/>
    <w:rsid w:val="00EA0761"/>
    <w:rsid w:val="00EA0ADE"/>
    <w:rsid w:val="00EA106D"/>
    <w:rsid w:val="00EA11BC"/>
    <w:rsid w:val="00EA1C78"/>
    <w:rsid w:val="00EA1D5F"/>
    <w:rsid w:val="00EA1E60"/>
    <w:rsid w:val="00EA2D9D"/>
    <w:rsid w:val="00EA2EBB"/>
    <w:rsid w:val="00EA31D3"/>
    <w:rsid w:val="00EA37CA"/>
    <w:rsid w:val="00EA3AFF"/>
    <w:rsid w:val="00EA3D5C"/>
    <w:rsid w:val="00EA3D94"/>
    <w:rsid w:val="00EA3E25"/>
    <w:rsid w:val="00EA450A"/>
    <w:rsid w:val="00EA4B14"/>
    <w:rsid w:val="00EA4FC3"/>
    <w:rsid w:val="00EA5473"/>
    <w:rsid w:val="00EA5919"/>
    <w:rsid w:val="00EA6176"/>
    <w:rsid w:val="00EA68A3"/>
    <w:rsid w:val="00EA68D1"/>
    <w:rsid w:val="00EA6B3F"/>
    <w:rsid w:val="00EA6D6D"/>
    <w:rsid w:val="00EA6E69"/>
    <w:rsid w:val="00EA73FF"/>
    <w:rsid w:val="00EA767B"/>
    <w:rsid w:val="00EA7A6E"/>
    <w:rsid w:val="00EA7AF8"/>
    <w:rsid w:val="00EA7E6E"/>
    <w:rsid w:val="00EB04FE"/>
    <w:rsid w:val="00EB095A"/>
    <w:rsid w:val="00EB0A24"/>
    <w:rsid w:val="00EB0A64"/>
    <w:rsid w:val="00EB0F82"/>
    <w:rsid w:val="00EB1510"/>
    <w:rsid w:val="00EB1B21"/>
    <w:rsid w:val="00EB2DC9"/>
    <w:rsid w:val="00EB2E27"/>
    <w:rsid w:val="00EB31B4"/>
    <w:rsid w:val="00EB4F5F"/>
    <w:rsid w:val="00EB58C0"/>
    <w:rsid w:val="00EB6660"/>
    <w:rsid w:val="00EB66D1"/>
    <w:rsid w:val="00EB6958"/>
    <w:rsid w:val="00EB6FA8"/>
    <w:rsid w:val="00EB7C18"/>
    <w:rsid w:val="00EB7CAB"/>
    <w:rsid w:val="00EC0572"/>
    <w:rsid w:val="00EC0D05"/>
    <w:rsid w:val="00EC0FAD"/>
    <w:rsid w:val="00EC1D74"/>
    <w:rsid w:val="00EC20CE"/>
    <w:rsid w:val="00EC2600"/>
    <w:rsid w:val="00EC33EE"/>
    <w:rsid w:val="00EC3CE2"/>
    <w:rsid w:val="00EC481A"/>
    <w:rsid w:val="00EC48FD"/>
    <w:rsid w:val="00EC49AF"/>
    <w:rsid w:val="00EC4DFE"/>
    <w:rsid w:val="00EC4E85"/>
    <w:rsid w:val="00EC534E"/>
    <w:rsid w:val="00EC55C2"/>
    <w:rsid w:val="00EC5743"/>
    <w:rsid w:val="00EC5818"/>
    <w:rsid w:val="00EC6B0D"/>
    <w:rsid w:val="00EC6B23"/>
    <w:rsid w:val="00EC75A0"/>
    <w:rsid w:val="00EC7809"/>
    <w:rsid w:val="00EC7C24"/>
    <w:rsid w:val="00ED05C6"/>
    <w:rsid w:val="00ED0722"/>
    <w:rsid w:val="00ED0AFA"/>
    <w:rsid w:val="00ED0EEE"/>
    <w:rsid w:val="00ED1B0E"/>
    <w:rsid w:val="00ED1E25"/>
    <w:rsid w:val="00ED1F6E"/>
    <w:rsid w:val="00ED1F84"/>
    <w:rsid w:val="00ED2554"/>
    <w:rsid w:val="00ED263A"/>
    <w:rsid w:val="00ED2949"/>
    <w:rsid w:val="00ED37DF"/>
    <w:rsid w:val="00ED3E67"/>
    <w:rsid w:val="00ED44EF"/>
    <w:rsid w:val="00ED4E06"/>
    <w:rsid w:val="00ED5851"/>
    <w:rsid w:val="00ED5AC0"/>
    <w:rsid w:val="00ED5CA2"/>
    <w:rsid w:val="00ED60C8"/>
    <w:rsid w:val="00ED6121"/>
    <w:rsid w:val="00ED67F8"/>
    <w:rsid w:val="00ED695E"/>
    <w:rsid w:val="00ED6AD3"/>
    <w:rsid w:val="00ED7495"/>
    <w:rsid w:val="00ED77B5"/>
    <w:rsid w:val="00ED77C7"/>
    <w:rsid w:val="00ED7CE5"/>
    <w:rsid w:val="00ED7F27"/>
    <w:rsid w:val="00ED7F56"/>
    <w:rsid w:val="00EE12C4"/>
    <w:rsid w:val="00EE1A10"/>
    <w:rsid w:val="00EE1C62"/>
    <w:rsid w:val="00EE20CA"/>
    <w:rsid w:val="00EE2D77"/>
    <w:rsid w:val="00EE2F89"/>
    <w:rsid w:val="00EE31FC"/>
    <w:rsid w:val="00EE32C5"/>
    <w:rsid w:val="00EE3574"/>
    <w:rsid w:val="00EE38B9"/>
    <w:rsid w:val="00EE3C8A"/>
    <w:rsid w:val="00EE3FFA"/>
    <w:rsid w:val="00EE428F"/>
    <w:rsid w:val="00EE4A0C"/>
    <w:rsid w:val="00EE51CA"/>
    <w:rsid w:val="00EE5793"/>
    <w:rsid w:val="00EE64EE"/>
    <w:rsid w:val="00EE6634"/>
    <w:rsid w:val="00EE701B"/>
    <w:rsid w:val="00EE743A"/>
    <w:rsid w:val="00EE7C06"/>
    <w:rsid w:val="00EE7D13"/>
    <w:rsid w:val="00EE7E0B"/>
    <w:rsid w:val="00EE7E72"/>
    <w:rsid w:val="00EF0172"/>
    <w:rsid w:val="00EF05E7"/>
    <w:rsid w:val="00EF065D"/>
    <w:rsid w:val="00EF07EE"/>
    <w:rsid w:val="00EF122C"/>
    <w:rsid w:val="00EF18E9"/>
    <w:rsid w:val="00EF1B1E"/>
    <w:rsid w:val="00EF2883"/>
    <w:rsid w:val="00EF2DFB"/>
    <w:rsid w:val="00EF3786"/>
    <w:rsid w:val="00EF3F24"/>
    <w:rsid w:val="00EF3FC2"/>
    <w:rsid w:val="00EF43F8"/>
    <w:rsid w:val="00EF4604"/>
    <w:rsid w:val="00EF4868"/>
    <w:rsid w:val="00EF4878"/>
    <w:rsid w:val="00EF4918"/>
    <w:rsid w:val="00EF4F2B"/>
    <w:rsid w:val="00EF5200"/>
    <w:rsid w:val="00EF5EE6"/>
    <w:rsid w:val="00EF60CB"/>
    <w:rsid w:val="00EF61B9"/>
    <w:rsid w:val="00EF6623"/>
    <w:rsid w:val="00EF6651"/>
    <w:rsid w:val="00EF6702"/>
    <w:rsid w:val="00EF6717"/>
    <w:rsid w:val="00EF6918"/>
    <w:rsid w:val="00EF6A7C"/>
    <w:rsid w:val="00EF6DE5"/>
    <w:rsid w:val="00EF6F80"/>
    <w:rsid w:val="00EF7303"/>
    <w:rsid w:val="00EF74C4"/>
    <w:rsid w:val="00F0081C"/>
    <w:rsid w:val="00F00979"/>
    <w:rsid w:val="00F00BCC"/>
    <w:rsid w:val="00F00C0A"/>
    <w:rsid w:val="00F00CC2"/>
    <w:rsid w:val="00F00D9C"/>
    <w:rsid w:val="00F00E53"/>
    <w:rsid w:val="00F00E6A"/>
    <w:rsid w:val="00F012E4"/>
    <w:rsid w:val="00F0266A"/>
    <w:rsid w:val="00F02876"/>
    <w:rsid w:val="00F02C5B"/>
    <w:rsid w:val="00F0345F"/>
    <w:rsid w:val="00F035DB"/>
    <w:rsid w:val="00F0401B"/>
    <w:rsid w:val="00F0424E"/>
    <w:rsid w:val="00F04617"/>
    <w:rsid w:val="00F048C6"/>
    <w:rsid w:val="00F05356"/>
    <w:rsid w:val="00F05D32"/>
    <w:rsid w:val="00F061F2"/>
    <w:rsid w:val="00F065CD"/>
    <w:rsid w:val="00F06B4E"/>
    <w:rsid w:val="00F06BDE"/>
    <w:rsid w:val="00F06CF5"/>
    <w:rsid w:val="00F071ED"/>
    <w:rsid w:val="00F07A8A"/>
    <w:rsid w:val="00F07F23"/>
    <w:rsid w:val="00F07F49"/>
    <w:rsid w:val="00F10105"/>
    <w:rsid w:val="00F106B7"/>
    <w:rsid w:val="00F10AC5"/>
    <w:rsid w:val="00F11160"/>
    <w:rsid w:val="00F11A74"/>
    <w:rsid w:val="00F123BB"/>
    <w:rsid w:val="00F12477"/>
    <w:rsid w:val="00F12712"/>
    <w:rsid w:val="00F12A06"/>
    <w:rsid w:val="00F1308E"/>
    <w:rsid w:val="00F133BC"/>
    <w:rsid w:val="00F1383E"/>
    <w:rsid w:val="00F13ED8"/>
    <w:rsid w:val="00F140F9"/>
    <w:rsid w:val="00F14F16"/>
    <w:rsid w:val="00F156B9"/>
    <w:rsid w:val="00F159C0"/>
    <w:rsid w:val="00F15B52"/>
    <w:rsid w:val="00F15E0E"/>
    <w:rsid w:val="00F16635"/>
    <w:rsid w:val="00F16AF0"/>
    <w:rsid w:val="00F16CC8"/>
    <w:rsid w:val="00F170EA"/>
    <w:rsid w:val="00F17708"/>
    <w:rsid w:val="00F17B59"/>
    <w:rsid w:val="00F20213"/>
    <w:rsid w:val="00F204E3"/>
    <w:rsid w:val="00F2117C"/>
    <w:rsid w:val="00F21BCF"/>
    <w:rsid w:val="00F21CED"/>
    <w:rsid w:val="00F21D66"/>
    <w:rsid w:val="00F22E4B"/>
    <w:rsid w:val="00F2300B"/>
    <w:rsid w:val="00F23046"/>
    <w:rsid w:val="00F230EF"/>
    <w:rsid w:val="00F236A1"/>
    <w:rsid w:val="00F23C94"/>
    <w:rsid w:val="00F2406C"/>
    <w:rsid w:val="00F24363"/>
    <w:rsid w:val="00F24412"/>
    <w:rsid w:val="00F245B8"/>
    <w:rsid w:val="00F24B98"/>
    <w:rsid w:val="00F24E05"/>
    <w:rsid w:val="00F250AF"/>
    <w:rsid w:val="00F25354"/>
    <w:rsid w:val="00F261C0"/>
    <w:rsid w:val="00F264E7"/>
    <w:rsid w:val="00F26A30"/>
    <w:rsid w:val="00F27354"/>
    <w:rsid w:val="00F27590"/>
    <w:rsid w:val="00F3009A"/>
    <w:rsid w:val="00F300D9"/>
    <w:rsid w:val="00F30AD2"/>
    <w:rsid w:val="00F30C8C"/>
    <w:rsid w:val="00F310DF"/>
    <w:rsid w:val="00F320D6"/>
    <w:rsid w:val="00F32443"/>
    <w:rsid w:val="00F329EF"/>
    <w:rsid w:val="00F32A71"/>
    <w:rsid w:val="00F32C48"/>
    <w:rsid w:val="00F32E40"/>
    <w:rsid w:val="00F32FEF"/>
    <w:rsid w:val="00F33297"/>
    <w:rsid w:val="00F33A08"/>
    <w:rsid w:val="00F33A3D"/>
    <w:rsid w:val="00F33BEB"/>
    <w:rsid w:val="00F3440D"/>
    <w:rsid w:val="00F35B71"/>
    <w:rsid w:val="00F36122"/>
    <w:rsid w:val="00F36858"/>
    <w:rsid w:val="00F36AC2"/>
    <w:rsid w:val="00F36CAB"/>
    <w:rsid w:val="00F36DAF"/>
    <w:rsid w:val="00F3769D"/>
    <w:rsid w:val="00F378F3"/>
    <w:rsid w:val="00F37B46"/>
    <w:rsid w:val="00F40670"/>
    <w:rsid w:val="00F406FE"/>
    <w:rsid w:val="00F4198A"/>
    <w:rsid w:val="00F41E3E"/>
    <w:rsid w:val="00F422FB"/>
    <w:rsid w:val="00F42FFD"/>
    <w:rsid w:val="00F431A9"/>
    <w:rsid w:val="00F431B8"/>
    <w:rsid w:val="00F434F7"/>
    <w:rsid w:val="00F434F8"/>
    <w:rsid w:val="00F43EDD"/>
    <w:rsid w:val="00F446FB"/>
    <w:rsid w:val="00F44A99"/>
    <w:rsid w:val="00F455D3"/>
    <w:rsid w:val="00F455E9"/>
    <w:rsid w:val="00F456A6"/>
    <w:rsid w:val="00F45AD5"/>
    <w:rsid w:val="00F45C94"/>
    <w:rsid w:val="00F45E9D"/>
    <w:rsid w:val="00F462F6"/>
    <w:rsid w:val="00F463B2"/>
    <w:rsid w:val="00F468FD"/>
    <w:rsid w:val="00F47D2A"/>
    <w:rsid w:val="00F47F51"/>
    <w:rsid w:val="00F504CA"/>
    <w:rsid w:val="00F50F20"/>
    <w:rsid w:val="00F5105E"/>
    <w:rsid w:val="00F51ED8"/>
    <w:rsid w:val="00F51ED9"/>
    <w:rsid w:val="00F52331"/>
    <w:rsid w:val="00F526BC"/>
    <w:rsid w:val="00F529CD"/>
    <w:rsid w:val="00F52BD9"/>
    <w:rsid w:val="00F5349F"/>
    <w:rsid w:val="00F53583"/>
    <w:rsid w:val="00F546F5"/>
    <w:rsid w:val="00F548B8"/>
    <w:rsid w:val="00F55287"/>
    <w:rsid w:val="00F55821"/>
    <w:rsid w:val="00F55B49"/>
    <w:rsid w:val="00F5636B"/>
    <w:rsid w:val="00F5650C"/>
    <w:rsid w:val="00F56962"/>
    <w:rsid w:val="00F57A44"/>
    <w:rsid w:val="00F57F3C"/>
    <w:rsid w:val="00F60919"/>
    <w:rsid w:val="00F60B32"/>
    <w:rsid w:val="00F60C26"/>
    <w:rsid w:val="00F61841"/>
    <w:rsid w:val="00F61A68"/>
    <w:rsid w:val="00F61D17"/>
    <w:rsid w:val="00F621F4"/>
    <w:rsid w:val="00F623C4"/>
    <w:rsid w:val="00F623E1"/>
    <w:rsid w:val="00F625A1"/>
    <w:rsid w:val="00F62ABF"/>
    <w:rsid w:val="00F62C5A"/>
    <w:rsid w:val="00F62CCF"/>
    <w:rsid w:val="00F63499"/>
    <w:rsid w:val="00F63CD8"/>
    <w:rsid w:val="00F63F19"/>
    <w:rsid w:val="00F63FB5"/>
    <w:rsid w:val="00F64356"/>
    <w:rsid w:val="00F65040"/>
    <w:rsid w:val="00F654A1"/>
    <w:rsid w:val="00F66D8C"/>
    <w:rsid w:val="00F66EF3"/>
    <w:rsid w:val="00F6755F"/>
    <w:rsid w:val="00F67596"/>
    <w:rsid w:val="00F67CC4"/>
    <w:rsid w:val="00F67CED"/>
    <w:rsid w:val="00F70774"/>
    <w:rsid w:val="00F7103E"/>
    <w:rsid w:val="00F711CC"/>
    <w:rsid w:val="00F714AD"/>
    <w:rsid w:val="00F718A0"/>
    <w:rsid w:val="00F71A91"/>
    <w:rsid w:val="00F72805"/>
    <w:rsid w:val="00F72AC7"/>
    <w:rsid w:val="00F732AC"/>
    <w:rsid w:val="00F73409"/>
    <w:rsid w:val="00F73943"/>
    <w:rsid w:val="00F74199"/>
    <w:rsid w:val="00F74232"/>
    <w:rsid w:val="00F7463B"/>
    <w:rsid w:val="00F749B7"/>
    <w:rsid w:val="00F74D6E"/>
    <w:rsid w:val="00F74FD0"/>
    <w:rsid w:val="00F75CD9"/>
    <w:rsid w:val="00F763A5"/>
    <w:rsid w:val="00F76B83"/>
    <w:rsid w:val="00F771E2"/>
    <w:rsid w:val="00F77A4A"/>
    <w:rsid w:val="00F77FD5"/>
    <w:rsid w:val="00F77FE1"/>
    <w:rsid w:val="00F80093"/>
    <w:rsid w:val="00F800DB"/>
    <w:rsid w:val="00F804C1"/>
    <w:rsid w:val="00F80A90"/>
    <w:rsid w:val="00F80B1C"/>
    <w:rsid w:val="00F80C0A"/>
    <w:rsid w:val="00F81CE2"/>
    <w:rsid w:val="00F82AD6"/>
    <w:rsid w:val="00F83A28"/>
    <w:rsid w:val="00F83A63"/>
    <w:rsid w:val="00F83BB4"/>
    <w:rsid w:val="00F83D71"/>
    <w:rsid w:val="00F83DC6"/>
    <w:rsid w:val="00F83FF8"/>
    <w:rsid w:val="00F8401F"/>
    <w:rsid w:val="00F844A8"/>
    <w:rsid w:val="00F84785"/>
    <w:rsid w:val="00F850C5"/>
    <w:rsid w:val="00F8563D"/>
    <w:rsid w:val="00F8588D"/>
    <w:rsid w:val="00F85D11"/>
    <w:rsid w:val="00F86050"/>
    <w:rsid w:val="00F86176"/>
    <w:rsid w:val="00F86326"/>
    <w:rsid w:val="00F86389"/>
    <w:rsid w:val="00F86739"/>
    <w:rsid w:val="00F86773"/>
    <w:rsid w:val="00F877A2"/>
    <w:rsid w:val="00F87ACE"/>
    <w:rsid w:val="00F9038A"/>
    <w:rsid w:val="00F9045E"/>
    <w:rsid w:val="00F90EA4"/>
    <w:rsid w:val="00F9166D"/>
    <w:rsid w:val="00F9243B"/>
    <w:rsid w:val="00F94012"/>
    <w:rsid w:val="00F948D6"/>
    <w:rsid w:val="00F9508C"/>
    <w:rsid w:val="00F9519C"/>
    <w:rsid w:val="00F95415"/>
    <w:rsid w:val="00F95726"/>
    <w:rsid w:val="00F959D2"/>
    <w:rsid w:val="00F962F3"/>
    <w:rsid w:val="00F9644D"/>
    <w:rsid w:val="00F96D8A"/>
    <w:rsid w:val="00F9702A"/>
    <w:rsid w:val="00F97160"/>
    <w:rsid w:val="00F97576"/>
    <w:rsid w:val="00F97FEE"/>
    <w:rsid w:val="00FA0375"/>
    <w:rsid w:val="00FA06A2"/>
    <w:rsid w:val="00FA0B6A"/>
    <w:rsid w:val="00FA116A"/>
    <w:rsid w:val="00FA17BF"/>
    <w:rsid w:val="00FA2237"/>
    <w:rsid w:val="00FA3461"/>
    <w:rsid w:val="00FA397C"/>
    <w:rsid w:val="00FA39F3"/>
    <w:rsid w:val="00FA3B3A"/>
    <w:rsid w:val="00FA3C3C"/>
    <w:rsid w:val="00FA4350"/>
    <w:rsid w:val="00FA439E"/>
    <w:rsid w:val="00FA48D1"/>
    <w:rsid w:val="00FA49FF"/>
    <w:rsid w:val="00FA4EE4"/>
    <w:rsid w:val="00FA5097"/>
    <w:rsid w:val="00FA5578"/>
    <w:rsid w:val="00FA55E3"/>
    <w:rsid w:val="00FA5C68"/>
    <w:rsid w:val="00FA5EAA"/>
    <w:rsid w:val="00FA666C"/>
    <w:rsid w:val="00FA6EDA"/>
    <w:rsid w:val="00FA74F7"/>
    <w:rsid w:val="00FA7F59"/>
    <w:rsid w:val="00FB0189"/>
    <w:rsid w:val="00FB0301"/>
    <w:rsid w:val="00FB0FDC"/>
    <w:rsid w:val="00FB139F"/>
    <w:rsid w:val="00FB171C"/>
    <w:rsid w:val="00FB19C0"/>
    <w:rsid w:val="00FB1F23"/>
    <w:rsid w:val="00FB214F"/>
    <w:rsid w:val="00FB219A"/>
    <w:rsid w:val="00FB25B5"/>
    <w:rsid w:val="00FB27DD"/>
    <w:rsid w:val="00FB2A00"/>
    <w:rsid w:val="00FB3030"/>
    <w:rsid w:val="00FB3055"/>
    <w:rsid w:val="00FB316F"/>
    <w:rsid w:val="00FB3422"/>
    <w:rsid w:val="00FB34E9"/>
    <w:rsid w:val="00FB432A"/>
    <w:rsid w:val="00FB4F67"/>
    <w:rsid w:val="00FB53B9"/>
    <w:rsid w:val="00FB547F"/>
    <w:rsid w:val="00FB5692"/>
    <w:rsid w:val="00FB5A41"/>
    <w:rsid w:val="00FB66ED"/>
    <w:rsid w:val="00FB6780"/>
    <w:rsid w:val="00FB6B5F"/>
    <w:rsid w:val="00FB6DE9"/>
    <w:rsid w:val="00FB777B"/>
    <w:rsid w:val="00FB78DA"/>
    <w:rsid w:val="00FB79D7"/>
    <w:rsid w:val="00FC0104"/>
    <w:rsid w:val="00FC06F6"/>
    <w:rsid w:val="00FC0A42"/>
    <w:rsid w:val="00FC0D36"/>
    <w:rsid w:val="00FC0D8D"/>
    <w:rsid w:val="00FC10CB"/>
    <w:rsid w:val="00FC160B"/>
    <w:rsid w:val="00FC229D"/>
    <w:rsid w:val="00FC244B"/>
    <w:rsid w:val="00FC27DA"/>
    <w:rsid w:val="00FC28A0"/>
    <w:rsid w:val="00FC30F7"/>
    <w:rsid w:val="00FC315B"/>
    <w:rsid w:val="00FC3453"/>
    <w:rsid w:val="00FC3A34"/>
    <w:rsid w:val="00FC4020"/>
    <w:rsid w:val="00FC47EB"/>
    <w:rsid w:val="00FC4874"/>
    <w:rsid w:val="00FC5046"/>
    <w:rsid w:val="00FC5BF8"/>
    <w:rsid w:val="00FC5F5E"/>
    <w:rsid w:val="00FC5FAD"/>
    <w:rsid w:val="00FC6121"/>
    <w:rsid w:val="00FC6CC2"/>
    <w:rsid w:val="00FC6E14"/>
    <w:rsid w:val="00FC70DE"/>
    <w:rsid w:val="00FC7467"/>
    <w:rsid w:val="00FC79B6"/>
    <w:rsid w:val="00FC7EB5"/>
    <w:rsid w:val="00FD003A"/>
    <w:rsid w:val="00FD1BB9"/>
    <w:rsid w:val="00FD2B83"/>
    <w:rsid w:val="00FD347A"/>
    <w:rsid w:val="00FD3824"/>
    <w:rsid w:val="00FD39ED"/>
    <w:rsid w:val="00FD3BF6"/>
    <w:rsid w:val="00FD3D9A"/>
    <w:rsid w:val="00FD3E5F"/>
    <w:rsid w:val="00FD3E63"/>
    <w:rsid w:val="00FD476B"/>
    <w:rsid w:val="00FD4A4A"/>
    <w:rsid w:val="00FD4B0A"/>
    <w:rsid w:val="00FD4B76"/>
    <w:rsid w:val="00FD5392"/>
    <w:rsid w:val="00FD54C9"/>
    <w:rsid w:val="00FD5725"/>
    <w:rsid w:val="00FD5D12"/>
    <w:rsid w:val="00FD5E32"/>
    <w:rsid w:val="00FD5F2D"/>
    <w:rsid w:val="00FD6750"/>
    <w:rsid w:val="00FD685F"/>
    <w:rsid w:val="00FE05F9"/>
    <w:rsid w:val="00FE0D5B"/>
    <w:rsid w:val="00FE147B"/>
    <w:rsid w:val="00FE1B29"/>
    <w:rsid w:val="00FE1EDA"/>
    <w:rsid w:val="00FE2536"/>
    <w:rsid w:val="00FE30E8"/>
    <w:rsid w:val="00FE423A"/>
    <w:rsid w:val="00FE43AD"/>
    <w:rsid w:val="00FE5158"/>
    <w:rsid w:val="00FE63DE"/>
    <w:rsid w:val="00FE6628"/>
    <w:rsid w:val="00FE6673"/>
    <w:rsid w:val="00FE694E"/>
    <w:rsid w:val="00FE70AF"/>
    <w:rsid w:val="00FE788C"/>
    <w:rsid w:val="00FE7989"/>
    <w:rsid w:val="00FE7A85"/>
    <w:rsid w:val="00FE7E2D"/>
    <w:rsid w:val="00FF00B5"/>
    <w:rsid w:val="00FF01EE"/>
    <w:rsid w:val="00FF07E2"/>
    <w:rsid w:val="00FF0974"/>
    <w:rsid w:val="00FF0A8D"/>
    <w:rsid w:val="00FF0FB5"/>
    <w:rsid w:val="00FF199D"/>
    <w:rsid w:val="00FF2433"/>
    <w:rsid w:val="00FF28A8"/>
    <w:rsid w:val="00FF2D1B"/>
    <w:rsid w:val="00FF2FF2"/>
    <w:rsid w:val="00FF33DB"/>
    <w:rsid w:val="00FF387B"/>
    <w:rsid w:val="00FF41BF"/>
    <w:rsid w:val="00FF423B"/>
    <w:rsid w:val="00FF469A"/>
    <w:rsid w:val="00FF4719"/>
    <w:rsid w:val="00FF47D4"/>
    <w:rsid w:val="00FF47D8"/>
    <w:rsid w:val="00FF4C3B"/>
    <w:rsid w:val="00FF600F"/>
    <w:rsid w:val="00FF628F"/>
    <w:rsid w:val="00FF6541"/>
    <w:rsid w:val="00FF713F"/>
    <w:rsid w:val="00FF72D4"/>
    <w:rsid w:val="00FF7BBD"/>
    <w:rsid w:val="00FF7C87"/>
    <w:rsid w:val="00FF7D3B"/>
    <w:rsid w:val="00FF7D45"/>
    <w:rsid w:val="00FF7EBB"/>
    <w:rsid w:val="011AA73B"/>
    <w:rsid w:val="015B1B22"/>
    <w:rsid w:val="018D2116"/>
    <w:rsid w:val="01AB3EF0"/>
    <w:rsid w:val="0209CA24"/>
    <w:rsid w:val="0242954F"/>
    <w:rsid w:val="0244D945"/>
    <w:rsid w:val="02519809"/>
    <w:rsid w:val="02BD60F9"/>
    <w:rsid w:val="0301F0E7"/>
    <w:rsid w:val="0324D82E"/>
    <w:rsid w:val="0332BC03"/>
    <w:rsid w:val="0338A27A"/>
    <w:rsid w:val="034F5EC6"/>
    <w:rsid w:val="03677688"/>
    <w:rsid w:val="03AD92E8"/>
    <w:rsid w:val="03C87674"/>
    <w:rsid w:val="0433BBBC"/>
    <w:rsid w:val="04798E5F"/>
    <w:rsid w:val="047B8953"/>
    <w:rsid w:val="0485F924"/>
    <w:rsid w:val="048C87D0"/>
    <w:rsid w:val="04C0F028"/>
    <w:rsid w:val="054492B3"/>
    <w:rsid w:val="058C1EC1"/>
    <w:rsid w:val="059DD2DB"/>
    <w:rsid w:val="05AD38D8"/>
    <w:rsid w:val="05AE4464"/>
    <w:rsid w:val="05E8570E"/>
    <w:rsid w:val="05ECC55D"/>
    <w:rsid w:val="060D2725"/>
    <w:rsid w:val="066E610E"/>
    <w:rsid w:val="068F8351"/>
    <w:rsid w:val="069E617D"/>
    <w:rsid w:val="06EDBBE1"/>
    <w:rsid w:val="0706B745"/>
    <w:rsid w:val="070C0E42"/>
    <w:rsid w:val="0710EF70"/>
    <w:rsid w:val="0710FBBE"/>
    <w:rsid w:val="07166504"/>
    <w:rsid w:val="071F8AF2"/>
    <w:rsid w:val="07309181"/>
    <w:rsid w:val="07513479"/>
    <w:rsid w:val="077712A3"/>
    <w:rsid w:val="07F3BF42"/>
    <w:rsid w:val="082EEB54"/>
    <w:rsid w:val="086112DA"/>
    <w:rsid w:val="086243C2"/>
    <w:rsid w:val="087DCB68"/>
    <w:rsid w:val="0884EA49"/>
    <w:rsid w:val="089C758F"/>
    <w:rsid w:val="08B1B5CB"/>
    <w:rsid w:val="08F2B38A"/>
    <w:rsid w:val="09096286"/>
    <w:rsid w:val="0918061D"/>
    <w:rsid w:val="093428D8"/>
    <w:rsid w:val="0940BE10"/>
    <w:rsid w:val="0947848A"/>
    <w:rsid w:val="09564C1A"/>
    <w:rsid w:val="099674AB"/>
    <w:rsid w:val="09A9A203"/>
    <w:rsid w:val="09B0625F"/>
    <w:rsid w:val="09E6DB24"/>
    <w:rsid w:val="0A33D5EE"/>
    <w:rsid w:val="0A380A18"/>
    <w:rsid w:val="0A4C4063"/>
    <w:rsid w:val="0ABE1906"/>
    <w:rsid w:val="0AF30A34"/>
    <w:rsid w:val="0AFEF6D0"/>
    <w:rsid w:val="0B2AFCD9"/>
    <w:rsid w:val="0B583A67"/>
    <w:rsid w:val="0B62AB13"/>
    <w:rsid w:val="0B79A65F"/>
    <w:rsid w:val="0BB8445A"/>
    <w:rsid w:val="0BCA1DB8"/>
    <w:rsid w:val="0BEB3629"/>
    <w:rsid w:val="0BF87FA7"/>
    <w:rsid w:val="0C250C4E"/>
    <w:rsid w:val="0C2D2D28"/>
    <w:rsid w:val="0C428772"/>
    <w:rsid w:val="0C440D74"/>
    <w:rsid w:val="0C59C5D1"/>
    <w:rsid w:val="0C94A33D"/>
    <w:rsid w:val="0CA8C61A"/>
    <w:rsid w:val="0CB5DDA4"/>
    <w:rsid w:val="0CBCCE10"/>
    <w:rsid w:val="0CD31B1A"/>
    <w:rsid w:val="0CD77C6F"/>
    <w:rsid w:val="0CE3F9D0"/>
    <w:rsid w:val="0D1D189E"/>
    <w:rsid w:val="0D81A9B5"/>
    <w:rsid w:val="0DC9AAD0"/>
    <w:rsid w:val="0E2C06D5"/>
    <w:rsid w:val="0E30585E"/>
    <w:rsid w:val="0E43F7B2"/>
    <w:rsid w:val="0E482CE8"/>
    <w:rsid w:val="0E66C0E8"/>
    <w:rsid w:val="0E721DE0"/>
    <w:rsid w:val="0E88B58C"/>
    <w:rsid w:val="0EA08A0B"/>
    <w:rsid w:val="0F067A95"/>
    <w:rsid w:val="0F57356F"/>
    <w:rsid w:val="0F666C75"/>
    <w:rsid w:val="0F80E6CA"/>
    <w:rsid w:val="0F9C5340"/>
    <w:rsid w:val="0F9C7506"/>
    <w:rsid w:val="0FA216C2"/>
    <w:rsid w:val="0FD68118"/>
    <w:rsid w:val="0FD6F52C"/>
    <w:rsid w:val="102205D9"/>
    <w:rsid w:val="10823460"/>
    <w:rsid w:val="10A57C62"/>
    <w:rsid w:val="10F379FB"/>
    <w:rsid w:val="110B3156"/>
    <w:rsid w:val="11367C91"/>
    <w:rsid w:val="1154FB37"/>
    <w:rsid w:val="11804BC4"/>
    <w:rsid w:val="11AC660D"/>
    <w:rsid w:val="11AC77F3"/>
    <w:rsid w:val="12369BAE"/>
    <w:rsid w:val="12525851"/>
    <w:rsid w:val="126FE0C5"/>
    <w:rsid w:val="12AB53AD"/>
    <w:rsid w:val="12BF77F8"/>
    <w:rsid w:val="12E4CA32"/>
    <w:rsid w:val="12EAEACE"/>
    <w:rsid w:val="12F1557B"/>
    <w:rsid w:val="12F26C50"/>
    <w:rsid w:val="12FA3AA4"/>
    <w:rsid w:val="12FE7A9A"/>
    <w:rsid w:val="132C7679"/>
    <w:rsid w:val="13CE96AB"/>
    <w:rsid w:val="13D06DC9"/>
    <w:rsid w:val="1448FE08"/>
    <w:rsid w:val="144C6A67"/>
    <w:rsid w:val="145FB983"/>
    <w:rsid w:val="14763AD4"/>
    <w:rsid w:val="148CC135"/>
    <w:rsid w:val="14D6BBA5"/>
    <w:rsid w:val="1503CA37"/>
    <w:rsid w:val="1512E00A"/>
    <w:rsid w:val="152FD54C"/>
    <w:rsid w:val="1549EFBA"/>
    <w:rsid w:val="1559BA5E"/>
    <w:rsid w:val="15687138"/>
    <w:rsid w:val="1569946F"/>
    <w:rsid w:val="15AF9403"/>
    <w:rsid w:val="15AFBE56"/>
    <w:rsid w:val="15F6C285"/>
    <w:rsid w:val="1612DF1B"/>
    <w:rsid w:val="163231C8"/>
    <w:rsid w:val="16462CAC"/>
    <w:rsid w:val="167AD34F"/>
    <w:rsid w:val="167B8BE6"/>
    <w:rsid w:val="1683C91F"/>
    <w:rsid w:val="1730AB57"/>
    <w:rsid w:val="174701C0"/>
    <w:rsid w:val="175C9D4D"/>
    <w:rsid w:val="17A8D440"/>
    <w:rsid w:val="17AA36EE"/>
    <w:rsid w:val="17AD1C09"/>
    <w:rsid w:val="17B69D26"/>
    <w:rsid w:val="18464FEE"/>
    <w:rsid w:val="186323C3"/>
    <w:rsid w:val="189E0E54"/>
    <w:rsid w:val="19535A9E"/>
    <w:rsid w:val="195D999A"/>
    <w:rsid w:val="197F74D2"/>
    <w:rsid w:val="19BE0E25"/>
    <w:rsid w:val="19E7AC80"/>
    <w:rsid w:val="19F76996"/>
    <w:rsid w:val="1A6835C4"/>
    <w:rsid w:val="1A7FC2DB"/>
    <w:rsid w:val="1AAC791B"/>
    <w:rsid w:val="1AC34398"/>
    <w:rsid w:val="1AD9CC76"/>
    <w:rsid w:val="1ADF05E7"/>
    <w:rsid w:val="1B13BE1E"/>
    <w:rsid w:val="1B2D7BD8"/>
    <w:rsid w:val="1BAB40F9"/>
    <w:rsid w:val="1C18EE1A"/>
    <w:rsid w:val="1C2C7803"/>
    <w:rsid w:val="1C477FD2"/>
    <w:rsid w:val="1C4FC134"/>
    <w:rsid w:val="1C51AD3B"/>
    <w:rsid w:val="1C68854D"/>
    <w:rsid w:val="1C8FB3BE"/>
    <w:rsid w:val="1CDB0964"/>
    <w:rsid w:val="1CEF58E2"/>
    <w:rsid w:val="1D031A7B"/>
    <w:rsid w:val="1D478023"/>
    <w:rsid w:val="1D90035D"/>
    <w:rsid w:val="1DC71446"/>
    <w:rsid w:val="1DD76EA8"/>
    <w:rsid w:val="1DD962C1"/>
    <w:rsid w:val="1F06D019"/>
    <w:rsid w:val="1F1C9220"/>
    <w:rsid w:val="1F35F0C1"/>
    <w:rsid w:val="1F3CEC2C"/>
    <w:rsid w:val="1F425695"/>
    <w:rsid w:val="1F6003EA"/>
    <w:rsid w:val="1F69418A"/>
    <w:rsid w:val="1F8F0A93"/>
    <w:rsid w:val="1FBC29FD"/>
    <w:rsid w:val="1FEC8B85"/>
    <w:rsid w:val="202DF28E"/>
    <w:rsid w:val="20533E8F"/>
    <w:rsid w:val="207D832C"/>
    <w:rsid w:val="20DBDEA6"/>
    <w:rsid w:val="20FFC2DB"/>
    <w:rsid w:val="21031C75"/>
    <w:rsid w:val="21077BF3"/>
    <w:rsid w:val="21C05F80"/>
    <w:rsid w:val="2201E722"/>
    <w:rsid w:val="2218F8C8"/>
    <w:rsid w:val="226E24DE"/>
    <w:rsid w:val="22E99C14"/>
    <w:rsid w:val="2303638D"/>
    <w:rsid w:val="2328E7F9"/>
    <w:rsid w:val="23686C79"/>
    <w:rsid w:val="23E3EF21"/>
    <w:rsid w:val="23F1F40A"/>
    <w:rsid w:val="24BB4165"/>
    <w:rsid w:val="24E59B10"/>
    <w:rsid w:val="25750927"/>
    <w:rsid w:val="2584C398"/>
    <w:rsid w:val="25B8E456"/>
    <w:rsid w:val="25C41423"/>
    <w:rsid w:val="25C6DCEC"/>
    <w:rsid w:val="25CB2D58"/>
    <w:rsid w:val="25E15A27"/>
    <w:rsid w:val="260E37F6"/>
    <w:rsid w:val="263E80A9"/>
    <w:rsid w:val="264BE3FE"/>
    <w:rsid w:val="2652981A"/>
    <w:rsid w:val="265C1937"/>
    <w:rsid w:val="266F593A"/>
    <w:rsid w:val="2674F96E"/>
    <w:rsid w:val="2682C665"/>
    <w:rsid w:val="268C9270"/>
    <w:rsid w:val="26937985"/>
    <w:rsid w:val="26B42ACB"/>
    <w:rsid w:val="26F3B51C"/>
    <w:rsid w:val="278FF50F"/>
    <w:rsid w:val="27C73BE2"/>
    <w:rsid w:val="27DA71BF"/>
    <w:rsid w:val="27DC72C8"/>
    <w:rsid w:val="27F43C43"/>
    <w:rsid w:val="28037040"/>
    <w:rsid w:val="280DCAD4"/>
    <w:rsid w:val="281693DD"/>
    <w:rsid w:val="281DE8D6"/>
    <w:rsid w:val="2840DB9B"/>
    <w:rsid w:val="2842D4D4"/>
    <w:rsid w:val="288C9FEE"/>
    <w:rsid w:val="28917121"/>
    <w:rsid w:val="28ABBC98"/>
    <w:rsid w:val="28C08DDC"/>
    <w:rsid w:val="29141AF4"/>
    <w:rsid w:val="2935AA1A"/>
    <w:rsid w:val="2956CC6D"/>
    <w:rsid w:val="29B3C464"/>
    <w:rsid w:val="29DC7B14"/>
    <w:rsid w:val="2A4B413F"/>
    <w:rsid w:val="2AA8DDAF"/>
    <w:rsid w:val="2ABCF0DC"/>
    <w:rsid w:val="2B133B5F"/>
    <w:rsid w:val="2BD68E14"/>
    <w:rsid w:val="2C079C0C"/>
    <w:rsid w:val="2C54A3A2"/>
    <w:rsid w:val="2C560C4B"/>
    <w:rsid w:val="2CCA4247"/>
    <w:rsid w:val="2CE0E8B3"/>
    <w:rsid w:val="2D33CE0F"/>
    <w:rsid w:val="2D4F7D58"/>
    <w:rsid w:val="2D5860B3"/>
    <w:rsid w:val="2D95293E"/>
    <w:rsid w:val="2DA17BCF"/>
    <w:rsid w:val="2DC6FA05"/>
    <w:rsid w:val="2DD36B3F"/>
    <w:rsid w:val="2DD64CD2"/>
    <w:rsid w:val="2E102F0D"/>
    <w:rsid w:val="2E63DE60"/>
    <w:rsid w:val="2EF0FC7B"/>
    <w:rsid w:val="2F0F033A"/>
    <w:rsid w:val="2F57321E"/>
    <w:rsid w:val="2F63DA69"/>
    <w:rsid w:val="2F6D0C39"/>
    <w:rsid w:val="2F78D9B2"/>
    <w:rsid w:val="2F8BC63E"/>
    <w:rsid w:val="2FC45699"/>
    <w:rsid w:val="2FD97160"/>
    <w:rsid w:val="2FDC6055"/>
    <w:rsid w:val="2FF9AD31"/>
    <w:rsid w:val="304A59E9"/>
    <w:rsid w:val="305C3D9E"/>
    <w:rsid w:val="307F28C0"/>
    <w:rsid w:val="309D19EF"/>
    <w:rsid w:val="30C54671"/>
    <w:rsid w:val="30FA967C"/>
    <w:rsid w:val="310BB2E8"/>
    <w:rsid w:val="31735C62"/>
    <w:rsid w:val="3186D271"/>
    <w:rsid w:val="31D0C18E"/>
    <w:rsid w:val="31EEB98E"/>
    <w:rsid w:val="31F3A92B"/>
    <w:rsid w:val="31FEDDB1"/>
    <w:rsid w:val="3203752B"/>
    <w:rsid w:val="3215A5B0"/>
    <w:rsid w:val="3216EC16"/>
    <w:rsid w:val="322757FB"/>
    <w:rsid w:val="32926DF9"/>
    <w:rsid w:val="32C4E928"/>
    <w:rsid w:val="32C89EAC"/>
    <w:rsid w:val="32E3D301"/>
    <w:rsid w:val="333D77D0"/>
    <w:rsid w:val="336A79E4"/>
    <w:rsid w:val="337FFBC0"/>
    <w:rsid w:val="3392078D"/>
    <w:rsid w:val="33B65DA8"/>
    <w:rsid w:val="3406CCB8"/>
    <w:rsid w:val="340787D3"/>
    <w:rsid w:val="34170DCE"/>
    <w:rsid w:val="3427B8A7"/>
    <w:rsid w:val="343AF2AA"/>
    <w:rsid w:val="34497775"/>
    <w:rsid w:val="346F4146"/>
    <w:rsid w:val="34BF7260"/>
    <w:rsid w:val="34CDC39F"/>
    <w:rsid w:val="34D6B660"/>
    <w:rsid w:val="34FE5928"/>
    <w:rsid w:val="352A39B5"/>
    <w:rsid w:val="352ED40D"/>
    <w:rsid w:val="357C1C2E"/>
    <w:rsid w:val="35968D80"/>
    <w:rsid w:val="35A46E58"/>
    <w:rsid w:val="35D16BB8"/>
    <w:rsid w:val="35FB2D8C"/>
    <w:rsid w:val="3619E02C"/>
    <w:rsid w:val="361C66C6"/>
    <w:rsid w:val="36209650"/>
    <w:rsid w:val="3651EC7E"/>
    <w:rsid w:val="36626FC1"/>
    <w:rsid w:val="366BFD17"/>
    <w:rsid w:val="36ED66F2"/>
    <w:rsid w:val="36F75B79"/>
    <w:rsid w:val="36FE925C"/>
    <w:rsid w:val="37114570"/>
    <w:rsid w:val="3743EDF2"/>
    <w:rsid w:val="374EA26D"/>
    <w:rsid w:val="37684E3F"/>
    <w:rsid w:val="377850EF"/>
    <w:rsid w:val="37B8B170"/>
    <w:rsid w:val="37C7B795"/>
    <w:rsid w:val="380B1933"/>
    <w:rsid w:val="380C9047"/>
    <w:rsid w:val="381F623E"/>
    <w:rsid w:val="3826088E"/>
    <w:rsid w:val="3830C079"/>
    <w:rsid w:val="3872B361"/>
    <w:rsid w:val="38A3B109"/>
    <w:rsid w:val="38EE575F"/>
    <w:rsid w:val="38F712B3"/>
    <w:rsid w:val="390E1497"/>
    <w:rsid w:val="3913A559"/>
    <w:rsid w:val="392A44E8"/>
    <w:rsid w:val="393CAEAF"/>
    <w:rsid w:val="3962571E"/>
    <w:rsid w:val="398053A6"/>
    <w:rsid w:val="3997EF1F"/>
    <w:rsid w:val="39A69A40"/>
    <w:rsid w:val="39AB75C8"/>
    <w:rsid w:val="39B5938C"/>
    <w:rsid w:val="39E61DDE"/>
    <w:rsid w:val="39F3FEB6"/>
    <w:rsid w:val="3A3D97FA"/>
    <w:rsid w:val="3A598D1A"/>
    <w:rsid w:val="3A669A0C"/>
    <w:rsid w:val="3A66BD70"/>
    <w:rsid w:val="3A7A6F31"/>
    <w:rsid w:val="3A82C15E"/>
    <w:rsid w:val="3A8B041E"/>
    <w:rsid w:val="3AA85A60"/>
    <w:rsid w:val="3AAECC4A"/>
    <w:rsid w:val="3AD312B9"/>
    <w:rsid w:val="3AEA55E1"/>
    <w:rsid w:val="3B080926"/>
    <w:rsid w:val="3B112C3E"/>
    <w:rsid w:val="3B292BC8"/>
    <w:rsid w:val="3B2D1D3F"/>
    <w:rsid w:val="3B365F5B"/>
    <w:rsid w:val="3B7DA693"/>
    <w:rsid w:val="3B973DF0"/>
    <w:rsid w:val="3BBF2A79"/>
    <w:rsid w:val="3BD1EA9F"/>
    <w:rsid w:val="3BDD2EAF"/>
    <w:rsid w:val="3BFF3409"/>
    <w:rsid w:val="3C06243E"/>
    <w:rsid w:val="3C3D7B98"/>
    <w:rsid w:val="3C57B5E3"/>
    <w:rsid w:val="3C5B979F"/>
    <w:rsid w:val="3CDCA05C"/>
    <w:rsid w:val="3D188BA3"/>
    <w:rsid w:val="3D250442"/>
    <w:rsid w:val="3D8863BA"/>
    <w:rsid w:val="3D8C02DD"/>
    <w:rsid w:val="3D8E9992"/>
    <w:rsid w:val="3DD2E398"/>
    <w:rsid w:val="3DD3483F"/>
    <w:rsid w:val="3DF7073E"/>
    <w:rsid w:val="3E02A3A1"/>
    <w:rsid w:val="3E245A99"/>
    <w:rsid w:val="3E32F891"/>
    <w:rsid w:val="3E7995C3"/>
    <w:rsid w:val="3EA8786B"/>
    <w:rsid w:val="3EEB5E3F"/>
    <w:rsid w:val="3F2AC5AF"/>
    <w:rsid w:val="3F3EF3F0"/>
    <w:rsid w:val="3F58C165"/>
    <w:rsid w:val="3FBC8967"/>
    <w:rsid w:val="402F2B71"/>
    <w:rsid w:val="408A7C40"/>
    <w:rsid w:val="4094C71E"/>
    <w:rsid w:val="40AEE5B1"/>
    <w:rsid w:val="40BDB522"/>
    <w:rsid w:val="40F87F3A"/>
    <w:rsid w:val="4109E7BC"/>
    <w:rsid w:val="412307AA"/>
    <w:rsid w:val="4144F1EE"/>
    <w:rsid w:val="4154CA82"/>
    <w:rsid w:val="41BC9B03"/>
    <w:rsid w:val="41C4C49E"/>
    <w:rsid w:val="41F02907"/>
    <w:rsid w:val="4210FCEF"/>
    <w:rsid w:val="4223BCEB"/>
    <w:rsid w:val="42524E04"/>
    <w:rsid w:val="4268D002"/>
    <w:rsid w:val="42BF0B1C"/>
    <w:rsid w:val="42CCFDB7"/>
    <w:rsid w:val="42CFD4DA"/>
    <w:rsid w:val="42F273F8"/>
    <w:rsid w:val="430A0A75"/>
    <w:rsid w:val="431C105E"/>
    <w:rsid w:val="4321AFC9"/>
    <w:rsid w:val="4333E4EA"/>
    <w:rsid w:val="4344E207"/>
    <w:rsid w:val="436375EC"/>
    <w:rsid w:val="4374A210"/>
    <w:rsid w:val="4395B566"/>
    <w:rsid w:val="4398CA4F"/>
    <w:rsid w:val="43C58199"/>
    <w:rsid w:val="43E4D019"/>
    <w:rsid w:val="43E6ED93"/>
    <w:rsid w:val="43FB21AA"/>
    <w:rsid w:val="442D986B"/>
    <w:rsid w:val="4438CB7A"/>
    <w:rsid w:val="448D1058"/>
    <w:rsid w:val="449304A5"/>
    <w:rsid w:val="44DAFF5E"/>
    <w:rsid w:val="45014EE3"/>
    <w:rsid w:val="45060A50"/>
    <w:rsid w:val="4515ABE2"/>
    <w:rsid w:val="452BE636"/>
    <w:rsid w:val="452BF803"/>
    <w:rsid w:val="4571D904"/>
    <w:rsid w:val="45778FE8"/>
    <w:rsid w:val="4597CA23"/>
    <w:rsid w:val="45AF3193"/>
    <w:rsid w:val="45D5D621"/>
    <w:rsid w:val="46055A94"/>
    <w:rsid w:val="462B6F8D"/>
    <w:rsid w:val="46486FBB"/>
    <w:rsid w:val="465C6A00"/>
    <w:rsid w:val="46D723B7"/>
    <w:rsid w:val="46D956D0"/>
    <w:rsid w:val="46F64061"/>
    <w:rsid w:val="478F616B"/>
    <w:rsid w:val="47CFDF34"/>
    <w:rsid w:val="4808B10F"/>
    <w:rsid w:val="484946F6"/>
    <w:rsid w:val="48B664C9"/>
    <w:rsid w:val="48BECD01"/>
    <w:rsid w:val="48C5CCDA"/>
    <w:rsid w:val="48C8B733"/>
    <w:rsid w:val="48E1481F"/>
    <w:rsid w:val="48EE04FF"/>
    <w:rsid w:val="4917D9A3"/>
    <w:rsid w:val="495DE9E2"/>
    <w:rsid w:val="49C9D5D0"/>
    <w:rsid w:val="49DE7BEB"/>
    <w:rsid w:val="4A1B9AC0"/>
    <w:rsid w:val="4A1D92FE"/>
    <w:rsid w:val="4A34C31D"/>
    <w:rsid w:val="4A8F143D"/>
    <w:rsid w:val="4A9774F5"/>
    <w:rsid w:val="4B0F23FA"/>
    <w:rsid w:val="4B4DD74F"/>
    <w:rsid w:val="4B564CE0"/>
    <w:rsid w:val="4B6787B7"/>
    <w:rsid w:val="4B6FB465"/>
    <w:rsid w:val="4BBF8A7D"/>
    <w:rsid w:val="4BD81B62"/>
    <w:rsid w:val="4BF810C7"/>
    <w:rsid w:val="4BF909FF"/>
    <w:rsid w:val="4C2F3E12"/>
    <w:rsid w:val="4CCFC9AE"/>
    <w:rsid w:val="4CD09A3F"/>
    <w:rsid w:val="4CE02859"/>
    <w:rsid w:val="4CE36448"/>
    <w:rsid w:val="4CF230B4"/>
    <w:rsid w:val="4CFD20F0"/>
    <w:rsid w:val="4D2DD551"/>
    <w:rsid w:val="4D390C6E"/>
    <w:rsid w:val="4D6D91D4"/>
    <w:rsid w:val="4D6F9E98"/>
    <w:rsid w:val="4D9F22DD"/>
    <w:rsid w:val="4DDDC1BF"/>
    <w:rsid w:val="4DF1C91F"/>
    <w:rsid w:val="4DFD836C"/>
    <w:rsid w:val="4E9DC7B3"/>
    <w:rsid w:val="4EDA641D"/>
    <w:rsid w:val="4F565A73"/>
    <w:rsid w:val="4F6BA8B2"/>
    <w:rsid w:val="4FB6779A"/>
    <w:rsid w:val="4FBEECCF"/>
    <w:rsid w:val="4FD33380"/>
    <w:rsid w:val="50085475"/>
    <w:rsid w:val="5046BE6C"/>
    <w:rsid w:val="505D7191"/>
    <w:rsid w:val="50962A9B"/>
    <w:rsid w:val="50BCE7EA"/>
    <w:rsid w:val="50D41BBC"/>
    <w:rsid w:val="50D75B17"/>
    <w:rsid w:val="50EFD1D4"/>
    <w:rsid w:val="50F5868B"/>
    <w:rsid w:val="511F6B9F"/>
    <w:rsid w:val="5152DC30"/>
    <w:rsid w:val="51957706"/>
    <w:rsid w:val="51B38944"/>
    <w:rsid w:val="51C26E32"/>
    <w:rsid w:val="51DD476B"/>
    <w:rsid w:val="5233B8B5"/>
    <w:rsid w:val="526A3754"/>
    <w:rsid w:val="526E5A4B"/>
    <w:rsid w:val="527B27ED"/>
    <w:rsid w:val="532EB147"/>
    <w:rsid w:val="535E40C5"/>
    <w:rsid w:val="538DA16B"/>
    <w:rsid w:val="53AC2F35"/>
    <w:rsid w:val="540B33E2"/>
    <w:rsid w:val="5459609F"/>
    <w:rsid w:val="547ADB41"/>
    <w:rsid w:val="54FC65D8"/>
    <w:rsid w:val="5503EDBC"/>
    <w:rsid w:val="553356C8"/>
    <w:rsid w:val="5540F725"/>
    <w:rsid w:val="5541AD8E"/>
    <w:rsid w:val="5586F9A0"/>
    <w:rsid w:val="55A54C01"/>
    <w:rsid w:val="55C561E3"/>
    <w:rsid w:val="55D7471D"/>
    <w:rsid w:val="55EAFDCC"/>
    <w:rsid w:val="560757EF"/>
    <w:rsid w:val="561611DE"/>
    <w:rsid w:val="562813BB"/>
    <w:rsid w:val="56339A95"/>
    <w:rsid w:val="569C76C3"/>
    <w:rsid w:val="56A2647F"/>
    <w:rsid w:val="56C5422D"/>
    <w:rsid w:val="56DB7532"/>
    <w:rsid w:val="56F659C1"/>
    <w:rsid w:val="570051C7"/>
    <w:rsid w:val="5718055F"/>
    <w:rsid w:val="574FE408"/>
    <w:rsid w:val="57586155"/>
    <w:rsid w:val="57859165"/>
    <w:rsid w:val="57991F28"/>
    <w:rsid w:val="57F6C965"/>
    <w:rsid w:val="57FEC55D"/>
    <w:rsid w:val="580358E4"/>
    <w:rsid w:val="58754B3A"/>
    <w:rsid w:val="587968C5"/>
    <w:rsid w:val="589D9276"/>
    <w:rsid w:val="58E39BEC"/>
    <w:rsid w:val="5945AB34"/>
    <w:rsid w:val="595D1841"/>
    <w:rsid w:val="595DA671"/>
    <w:rsid w:val="59891B00"/>
    <w:rsid w:val="5992C062"/>
    <w:rsid w:val="59C29C0D"/>
    <w:rsid w:val="59E2E368"/>
    <w:rsid w:val="59E8C4A4"/>
    <w:rsid w:val="5A174E7F"/>
    <w:rsid w:val="5A265FD3"/>
    <w:rsid w:val="5A413B0E"/>
    <w:rsid w:val="5A488907"/>
    <w:rsid w:val="5A6F795C"/>
    <w:rsid w:val="5A73AF5F"/>
    <w:rsid w:val="5AC7182E"/>
    <w:rsid w:val="5AF1D4D2"/>
    <w:rsid w:val="5B1D2F50"/>
    <w:rsid w:val="5B2EBFAD"/>
    <w:rsid w:val="5B5B7782"/>
    <w:rsid w:val="5C160515"/>
    <w:rsid w:val="5C20A8F0"/>
    <w:rsid w:val="5C3367F1"/>
    <w:rsid w:val="5C8626DA"/>
    <w:rsid w:val="5C87A179"/>
    <w:rsid w:val="5CA0AFCF"/>
    <w:rsid w:val="5CA8DF45"/>
    <w:rsid w:val="5CC031BC"/>
    <w:rsid w:val="5CC469AE"/>
    <w:rsid w:val="5CCFB579"/>
    <w:rsid w:val="5CE1D754"/>
    <w:rsid w:val="5D7FA37A"/>
    <w:rsid w:val="5D7FE01F"/>
    <w:rsid w:val="5DB92A89"/>
    <w:rsid w:val="5DF4C0E6"/>
    <w:rsid w:val="5DF8ED64"/>
    <w:rsid w:val="5DFE9822"/>
    <w:rsid w:val="5E0E4EBB"/>
    <w:rsid w:val="5E13A736"/>
    <w:rsid w:val="5E2300DF"/>
    <w:rsid w:val="5E37DD74"/>
    <w:rsid w:val="5E48B4A7"/>
    <w:rsid w:val="5E4E68DC"/>
    <w:rsid w:val="5E5511B1"/>
    <w:rsid w:val="5E887562"/>
    <w:rsid w:val="5EB64495"/>
    <w:rsid w:val="5EB719C5"/>
    <w:rsid w:val="5EDEFF33"/>
    <w:rsid w:val="5EF26EBF"/>
    <w:rsid w:val="5F114080"/>
    <w:rsid w:val="5F1C2844"/>
    <w:rsid w:val="5F3EBD42"/>
    <w:rsid w:val="5F45F8B7"/>
    <w:rsid w:val="5F6073A6"/>
    <w:rsid w:val="5F6A1C01"/>
    <w:rsid w:val="5F72F425"/>
    <w:rsid w:val="5F8E0F48"/>
    <w:rsid w:val="5F948650"/>
    <w:rsid w:val="5FB2B41F"/>
    <w:rsid w:val="5FCD9CE3"/>
    <w:rsid w:val="60132622"/>
    <w:rsid w:val="6014CF50"/>
    <w:rsid w:val="60217D1F"/>
    <w:rsid w:val="6039B38C"/>
    <w:rsid w:val="60770964"/>
    <w:rsid w:val="60A1CF04"/>
    <w:rsid w:val="60B2871C"/>
    <w:rsid w:val="60E1A5B4"/>
    <w:rsid w:val="61042656"/>
    <w:rsid w:val="6139663C"/>
    <w:rsid w:val="614ADCB9"/>
    <w:rsid w:val="61641E94"/>
    <w:rsid w:val="617E8FD4"/>
    <w:rsid w:val="61C992B3"/>
    <w:rsid w:val="61CA914A"/>
    <w:rsid w:val="61D24636"/>
    <w:rsid w:val="62119C0A"/>
    <w:rsid w:val="623209B4"/>
    <w:rsid w:val="629109F7"/>
    <w:rsid w:val="62F6E111"/>
    <w:rsid w:val="6316B369"/>
    <w:rsid w:val="633CA98F"/>
    <w:rsid w:val="6392C000"/>
    <w:rsid w:val="63AC9AFC"/>
    <w:rsid w:val="63BEF068"/>
    <w:rsid w:val="63DC9247"/>
    <w:rsid w:val="645724C0"/>
    <w:rsid w:val="64CD412A"/>
    <w:rsid w:val="64EA5FEB"/>
    <w:rsid w:val="64F26B6F"/>
    <w:rsid w:val="650FAD40"/>
    <w:rsid w:val="652EE2CA"/>
    <w:rsid w:val="652F486C"/>
    <w:rsid w:val="65B74C7E"/>
    <w:rsid w:val="65C1177B"/>
    <w:rsid w:val="660C3E28"/>
    <w:rsid w:val="660CBE7F"/>
    <w:rsid w:val="661CE441"/>
    <w:rsid w:val="6623B858"/>
    <w:rsid w:val="66381BEB"/>
    <w:rsid w:val="663F6682"/>
    <w:rsid w:val="667F6348"/>
    <w:rsid w:val="66BDE65C"/>
    <w:rsid w:val="66C02022"/>
    <w:rsid w:val="66C56C80"/>
    <w:rsid w:val="67097AC5"/>
    <w:rsid w:val="67479345"/>
    <w:rsid w:val="67930E92"/>
    <w:rsid w:val="67DCACF6"/>
    <w:rsid w:val="67DF01FE"/>
    <w:rsid w:val="67DF265F"/>
    <w:rsid w:val="681A7929"/>
    <w:rsid w:val="68495838"/>
    <w:rsid w:val="6868402E"/>
    <w:rsid w:val="689797C1"/>
    <w:rsid w:val="6899D4D3"/>
    <w:rsid w:val="68C3A6B9"/>
    <w:rsid w:val="68D3B2A0"/>
    <w:rsid w:val="68FE4D13"/>
    <w:rsid w:val="699104C2"/>
    <w:rsid w:val="69A5F583"/>
    <w:rsid w:val="69B736DB"/>
    <w:rsid w:val="69CCE1D5"/>
    <w:rsid w:val="69EF621B"/>
    <w:rsid w:val="69F2BC1A"/>
    <w:rsid w:val="6A1260CF"/>
    <w:rsid w:val="6A227C23"/>
    <w:rsid w:val="6A24331E"/>
    <w:rsid w:val="6AAE0344"/>
    <w:rsid w:val="6AF616E0"/>
    <w:rsid w:val="6AFBE7C9"/>
    <w:rsid w:val="6B0F0C6C"/>
    <w:rsid w:val="6B1D3034"/>
    <w:rsid w:val="6B1FEE80"/>
    <w:rsid w:val="6B267DCE"/>
    <w:rsid w:val="6B48A4FD"/>
    <w:rsid w:val="6B834F7A"/>
    <w:rsid w:val="6BCFD137"/>
    <w:rsid w:val="6BE4E768"/>
    <w:rsid w:val="6CB4A458"/>
    <w:rsid w:val="6CE5CA94"/>
    <w:rsid w:val="6D2C967B"/>
    <w:rsid w:val="6D6E6135"/>
    <w:rsid w:val="6D8344DA"/>
    <w:rsid w:val="6DAD4AE1"/>
    <w:rsid w:val="6DB05943"/>
    <w:rsid w:val="6DB7DF0C"/>
    <w:rsid w:val="6EB2EE95"/>
    <w:rsid w:val="6ECD98B9"/>
    <w:rsid w:val="6EF2AB4A"/>
    <w:rsid w:val="6EFE3006"/>
    <w:rsid w:val="6F19753E"/>
    <w:rsid w:val="6F92B42A"/>
    <w:rsid w:val="6FB9ADF2"/>
    <w:rsid w:val="6FE6563A"/>
    <w:rsid w:val="6FFC04F8"/>
    <w:rsid w:val="70630441"/>
    <w:rsid w:val="70701147"/>
    <w:rsid w:val="7088724D"/>
    <w:rsid w:val="70B97A6F"/>
    <w:rsid w:val="70BEC180"/>
    <w:rsid w:val="70FFF9F8"/>
    <w:rsid w:val="71349CA3"/>
    <w:rsid w:val="716312B3"/>
    <w:rsid w:val="71B9D048"/>
    <w:rsid w:val="71F7D9B2"/>
    <w:rsid w:val="72208116"/>
    <w:rsid w:val="723ACA65"/>
    <w:rsid w:val="72946FC7"/>
    <w:rsid w:val="72A56759"/>
    <w:rsid w:val="72C0BAC5"/>
    <w:rsid w:val="72D72BD4"/>
    <w:rsid w:val="7309272D"/>
    <w:rsid w:val="73299F25"/>
    <w:rsid w:val="7382BD8E"/>
    <w:rsid w:val="73D424F6"/>
    <w:rsid w:val="73D5C14B"/>
    <w:rsid w:val="73E697A9"/>
    <w:rsid w:val="73F4EBB8"/>
    <w:rsid w:val="73F54287"/>
    <w:rsid w:val="744333A8"/>
    <w:rsid w:val="74753852"/>
    <w:rsid w:val="74B1E4BF"/>
    <w:rsid w:val="74D32D40"/>
    <w:rsid w:val="74E41B13"/>
    <w:rsid w:val="753E99FA"/>
    <w:rsid w:val="7550F1ED"/>
    <w:rsid w:val="75735294"/>
    <w:rsid w:val="7593B60A"/>
    <w:rsid w:val="75EB575E"/>
    <w:rsid w:val="7615C845"/>
    <w:rsid w:val="7642AF4B"/>
    <w:rsid w:val="7651F1E4"/>
    <w:rsid w:val="76687BFB"/>
    <w:rsid w:val="766C946D"/>
    <w:rsid w:val="76C3B384"/>
    <w:rsid w:val="76CAA3F0"/>
    <w:rsid w:val="76E81F1B"/>
    <w:rsid w:val="76F9FF52"/>
    <w:rsid w:val="775D7B73"/>
    <w:rsid w:val="77C17FE3"/>
    <w:rsid w:val="77CB7E6D"/>
    <w:rsid w:val="77E35BCD"/>
    <w:rsid w:val="77ECC626"/>
    <w:rsid w:val="78270B40"/>
    <w:rsid w:val="78331DDB"/>
    <w:rsid w:val="784501C5"/>
    <w:rsid w:val="7858A9F5"/>
    <w:rsid w:val="787E9C29"/>
    <w:rsid w:val="7893C7AE"/>
    <w:rsid w:val="78C7F834"/>
    <w:rsid w:val="78D0DFBC"/>
    <w:rsid w:val="78D90FA7"/>
    <w:rsid w:val="78F55A5D"/>
    <w:rsid w:val="79178846"/>
    <w:rsid w:val="7985B09C"/>
    <w:rsid w:val="79EE1FBC"/>
    <w:rsid w:val="7A73526D"/>
    <w:rsid w:val="7A7E91E2"/>
    <w:rsid w:val="7AB8A807"/>
    <w:rsid w:val="7B46F5FC"/>
    <w:rsid w:val="7B556EEB"/>
    <w:rsid w:val="7B617051"/>
    <w:rsid w:val="7B78ABFB"/>
    <w:rsid w:val="7B7A4279"/>
    <w:rsid w:val="7B8E092C"/>
    <w:rsid w:val="7B90EB5F"/>
    <w:rsid w:val="7BF6AF51"/>
    <w:rsid w:val="7C0DEDE2"/>
    <w:rsid w:val="7C3AF967"/>
    <w:rsid w:val="7C5E0094"/>
    <w:rsid w:val="7C6A13F5"/>
    <w:rsid w:val="7CB96B1E"/>
    <w:rsid w:val="7CBF8AC9"/>
    <w:rsid w:val="7CC7E6CA"/>
    <w:rsid w:val="7CCFA4D0"/>
    <w:rsid w:val="7D14B214"/>
    <w:rsid w:val="7D3FA7EB"/>
    <w:rsid w:val="7D42E9D7"/>
    <w:rsid w:val="7D4388FA"/>
    <w:rsid w:val="7D571CEC"/>
    <w:rsid w:val="7D6019B1"/>
    <w:rsid w:val="7D93AEA2"/>
    <w:rsid w:val="7DA47207"/>
    <w:rsid w:val="7DC18F63"/>
    <w:rsid w:val="7DF013DD"/>
    <w:rsid w:val="7DF73935"/>
    <w:rsid w:val="7E3FE925"/>
    <w:rsid w:val="7E49AF52"/>
    <w:rsid w:val="7E6F4557"/>
    <w:rsid w:val="7E747C3A"/>
    <w:rsid w:val="7E828DFC"/>
    <w:rsid w:val="7EC7FA39"/>
    <w:rsid w:val="7F1ACAF6"/>
    <w:rsid w:val="7F3EEB59"/>
    <w:rsid w:val="7FF77377"/>
    <w:rsid w:val="7FF83E1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4901"/>
  <w15:chartTrackingRefBased/>
  <w15:docId w15:val="{A8F8480A-33B3-4BC6-A838-A5563871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D35"/>
    <w:rPr>
      <w:rFonts w:eastAsiaTheme="minorEastAsia"/>
      <w:lang w:val="en-US" w:eastAsia="en-US"/>
    </w:rPr>
  </w:style>
  <w:style w:type="paragraph" w:styleId="Heading1">
    <w:name w:val="heading 1"/>
    <w:basedOn w:val="Normal"/>
    <w:next w:val="Normal"/>
    <w:link w:val="Heading1Char"/>
    <w:uiPriority w:val="9"/>
    <w:qFormat/>
    <w:rsid w:val="00E80E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b heading"/>
    <w:basedOn w:val="Normal"/>
    <w:next w:val="Normal"/>
    <w:link w:val="Heading2Char"/>
    <w:uiPriority w:val="9"/>
    <w:unhideWhenUsed/>
    <w:qFormat/>
    <w:rsid w:val="00E80E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244D3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ED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ub heading Char"/>
    <w:basedOn w:val="DefaultParagraphFont"/>
    <w:link w:val="Heading2"/>
    <w:uiPriority w:val="9"/>
    <w:rsid w:val="00E80ED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80EDF"/>
    <w:pPr>
      <w:ind w:left="720"/>
      <w:contextualSpacing/>
    </w:pPr>
  </w:style>
  <w:style w:type="paragraph" w:styleId="Header">
    <w:name w:val="header"/>
    <w:basedOn w:val="Normal"/>
    <w:link w:val="HeaderChar"/>
    <w:uiPriority w:val="99"/>
    <w:unhideWhenUsed/>
    <w:rsid w:val="00244D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D35"/>
  </w:style>
  <w:style w:type="paragraph" w:styleId="Footer">
    <w:name w:val="footer"/>
    <w:basedOn w:val="Normal"/>
    <w:link w:val="FooterChar"/>
    <w:uiPriority w:val="99"/>
    <w:unhideWhenUsed/>
    <w:rsid w:val="00244D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D35"/>
  </w:style>
  <w:style w:type="table" w:styleId="TableGrid">
    <w:name w:val="Table Grid"/>
    <w:basedOn w:val="TableNormal"/>
    <w:uiPriority w:val="59"/>
    <w:rsid w:val="00244D35"/>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1"/>
    <w:basedOn w:val="Normal"/>
    <w:qFormat/>
    <w:rsid w:val="00244D35"/>
    <w:pPr>
      <w:widowControl w:val="0"/>
      <w:suppressAutoHyphens/>
      <w:autoSpaceDE w:val="0"/>
      <w:autoSpaceDN w:val="0"/>
      <w:adjustRightInd w:val="0"/>
      <w:spacing w:before="240" w:after="170" w:line="300" w:lineRule="atLeast"/>
      <w:textAlignment w:val="center"/>
    </w:pPr>
    <w:rPr>
      <w:rFonts w:ascii="Arial" w:hAnsi="Arial" w:cs="Arial"/>
      <w:b/>
      <w:bCs/>
      <w:color w:val="055D8E"/>
      <w:sz w:val="30"/>
      <w:szCs w:val="30"/>
      <w:lang w:val="en-GB"/>
    </w:rPr>
  </w:style>
  <w:style w:type="character" w:styleId="Hyperlink">
    <w:name w:val="Hyperlink"/>
    <w:basedOn w:val="DefaultParagraphFont"/>
    <w:uiPriority w:val="99"/>
    <w:unhideWhenUsed/>
    <w:rsid w:val="00244D35"/>
    <w:rPr>
      <w:color w:val="0563C1" w:themeColor="hyperlink"/>
      <w:u w:val="single"/>
    </w:rPr>
  </w:style>
  <w:style w:type="paragraph" w:customStyle="1" w:styleId="BodyText1">
    <w:name w:val="Body Text1"/>
    <w:basedOn w:val="Normal"/>
    <w:uiPriority w:val="1"/>
    <w:qFormat/>
    <w:rsid w:val="716312B3"/>
    <w:pPr>
      <w:widowControl w:val="0"/>
      <w:spacing w:before="240" w:after="120"/>
      <w:jc w:val="both"/>
    </w:pPr>
    <w:rPr>
      <w:rFonts w:ascii="Arial" w:hAnsi="Arial" w:cs="Arial"/>
      <w:sz w:val="24"/>
      <w:szCs w:val="24"/>
      <w:lang w:val="en-GB"/>
    </w:rPr>
  </w:style>
  <w:style w:type="paragraph" w:styleId="BodyText">
    <w:name w:val="Body Text"/>
    <w:basedOn w:val="Normal"/>
    <w:link w:val="BodyTextChar"/>
    <w:uiPriority w:val="99"/>
    <w:unhideWhenUsed/>
    <w:rsid w:val="00244D35"/>
    <w:pPr>
      <w:spacing w:after="120" w:line="276" w:lineRule="auto"/>
    </w:pPr>
    <w:rPr>
      <w:rFonts w:ascii="Arial" w:eastAsiaTheme="minorHAnsi" w:hAnsi="Arial"/>
      <w:lang w:val="en-NZ"/>
    </w:rPr>
  </w:style>
  <w:style w:type="character" w:customStyle="1" w:styleId="BodyTextChar">
    <w:name w:val="Body Text Char"/>
    <w:basedOn w:val="DefaultParagraphFont"/>
    <w:link w:val="BodyText"/>
    <w:uiPriority w:val="99"/>
    <w:rsid w:val="00244D35"/>
    <w:rPr>
      <w:rFonts w:ascii="Arial" w:hAnsi="Arial"/>
      <w:lang w:eastAsia="en-US"/>
    </w:rPr>
  </w:style>
  <w:style w:type="paragraph" w:customStyle="1" w:styleId="BulletedList">
    <w:name w:val="Bulleted List"/>
    <w:basedOn w:val="Normal"/>
    <w:uiPriority w:val="1"/>
    <w:qFormat/>
    <w:rsid w:val="716312B3"/>
    <w:pPr>
      <w:numPr>
        <w:numId w:val="1"/>
      </w:numPr>
      <w:spacing w:after="120" w:line="260" w:lineRule="atLeast"/>
      <w:ind w:left="284" w:hanging="284"/>
    </w:pPr>
    <w:rPr>
      <w:rFonts w:ascii="Arial" w:eastAsia="Times New Roman" w:hAnsi="Arial" w:cs="Arial"/>
      <w:sz w:val="24"/>
      <w:szCs w:val="24"/>
      <w:lang w:val="en-AU"/>
    </w:rPr>
  </w:style>
  <w:style w:type="paragraph" w:customStyle="1" w:styleId="TableHeader">
    <w:name w:val="Table Header"/>
    <w:basedOn w:val="Heading5"/>
    <w:qFormat/>
    <w:rsid w:val="00244D35"/>
    <w:pPr>
      <w:keepNext w:val="0"/>
      <w:keepLines w:val="0"/>
      <w:spacing w:before="240" w:after="120" w:line="260" w:lineRule="atLeast"/>
    </w:pPr>
    <w:rPr>
      <w:rFonts w:ascii="Arial" w:eastAsia="Times New Roman" w:hAnsi="Arial" w:cs="Arial"/>
      <w:b/>
      <w:i/>
      <w:color w:val="0096DB"/>
      <w:sz w:val="24"/>
      <w:szCs w:val="20"/>
      <w:lang w:val="en-AU"/>
    </w:rPr>
  </w:style>
  <w:style w:type="paragraph" w:customStyle="1" w:styleId="TableHeading">
    <w:name w:val="Table Heading"/>
    <w:basedOn w:val="BulletedList"/>
    <w:uiPriority w:val="1"/>
    <w:qFormat/>
    <w:rsid w:val="716312B3"/>
    <w:pPr>
      <w:spacing w:before="60" w:after="60"/>
    </w:pPr>
    <w:rPr>
      <w:b/>
      <w:bCs/>
      <w:color w:val="055D8E"/>
    </w:rPr>
  </w:style>
  <w:style w:type="paragraph" w:customStyle="1" w:styleId="TableText">
    <w:name w:val="Table Text"/>
    <w:basedOn w:val="Normal"/>
    <w:uiPriority w:val="1"/>
    <w:qFormat/>
    <w:rsid w:val="716312B3"/>
    <w:pPr>
      <w:spacing w:before="60" w:after="60"/>
    </w:pPr>
    <w:rPr>
      <w:rFonts w:ascii="Arial" w:eastAsia="Times New Roman" w:hAnsi="Arial" w:cs="Arial"/>
      <w:sz w:val="24"/>
      <w:szCs w:val="24"/>
      <w:lang w:val="en-AU"/>
    </w:rPr>
  </w:style>
  <w:style w:type="paragraph" w:customStyle="1" w:styleId="NumberedList">
    <w:name w:val="Numbered List"/>
    <w:basedOn w:val="BulletedList"/>
    <w:uiPriority w:val="1"/>
    <w:qFormat/>
    <w:rsid w:val="716312B3"/>
    <w:pPr>
      <w:numPr>
        <w:numId w:val="2"/>
      </w:numPr>
    </w:pPr>
  </w:style>
  <w:style w:type="paragraph" w:styleId="TOC1">
    <w:name w:val="toc 1"/>
    <w:basedOn w:val="Normal"/>
    <w:next w:val="Normal"/>
    <w:autoRedefine/>
    <w:uiPriority w:val="39"/>
    <w:unhideWhenUsed/>
    <w:rsid w:val="000345C2"/>
    <w:pPr>
      <w:tabs>
        <w:tab w:val="left" w:pos="284"/>
        <w:tab w:val="right" w:leader="dot" w:pos="10223"/>
      </w:tabs>
      <w:spacing w:after="120" w:line="260" w:lineRule="atLeast"/>
    </w:pPr>
    <w:rPr>
      <w:rFonts w:ascii="Arial" w:eastAsia="Times New Roman" w:hAnsi="Arial" w:cs="Times New Roman"/>
      <w:szCs w:val="20"/>
      <w:lang w:val="en-AU"/>
    </w:rPr>
  </w:style>
  <w:style w:type="paragraph" w:styleId="TOC2">
    <w:name w:val="toc 2"/>
    <w:basedOn w:val="Normal"/>
    <w:next w:val="Normal"/>
    <w:autoRedefine/>
    <w:uiPriority w:val="39"/>
    <w:unhideWhenUsed/>
    <w:rsid w:val="00244D35"/>
    <w:pPr>
      <w:tabs>
        <w:tab w:val="left" w:pos="880"/>
        <w:tab w:val="right" w:leader="dot" w:pos="10223"/>
      </w:tabs>
      <w:spacing w:after="120" w:line="260" w:lineRule="atLeast"/>
      <w:ind w:left="284"/>
    </w:pPr>
    <w:rPr>
      <w:rFonts w:ascii="Arial" w:eastAsia="Times New Roman" w:hAnsi="Arial" w:cs="Times New Roman"/>
      <w:szCs w:val="20"/>
      <w:lang w:val="en-AU"/>
    </w:rPr>
  </w:style>
  <w:style w:type="paragraph" w:customStyle="1" w:styleId="Contents">
    <w:name w:val="Contents"/>
    <w:qFormat/>
    <w:rsid w:val="00244D35"/>
    <w:pPr>
      <w:spacing w:after="120" w:line="240" w:lineRule="auto"/>
    </w:pPr>
    <w:rPr>
      <w:rFonts w:ascii="Arial" w:eastAsia="Times New Roman" w:hAnsi="Arial" w:cs="Times New Roman"/>
      <w:b/>
      <w:noProof/>
      <w:color w:val="055D8E"/>
      <w:sz w:val="28"/>
      <w:szCs w:val="28"/>
      <w:lang w:val="en-AU" w:eastAsia="en-US"/>
    </w:rPr>
  </w:style>
  <w:style w:type="character" w:customStyle="1" w:styleId="Heading5Char">
    <w:name w:val="Heading 5 Char"/>
    <w:basedOn w:val="DefaultParagraphFont"/>
    <w:link w:val="Heading5"/>
    <w:uiPriority w:val="9"/>
    <w:semiHidden/>
    <w:rsid w:val="00244D35"/>
    <w:rPr>
      <w:rFonts w:asciiTheme="majorHAnsi" w:eastAsiaTheme="majorEastAsia" w:hAnsiTheme="majorHAnsi" w:cstheme="majorBidi"/>
      <w:color w:val="2F5496" w:themeColor="accent1" w:themeShade="BF"/>
      <w:lang w:val="en-US" w:eastAsia="en-US"/>
    </w:rPr>
  </w:style>
  <w:style w:type="paragraph" w:customStyle="1" w:styleId="heading20">
    <w:name w:val="heading 20"/>
    <w:basedOn w:val="Heading2"/>
    <w:link w:val="heading2Char0"/>
    <w:qFormat/>
    <w:rsid w:val="00244D35"/>
    <w:rPr>
      <w:rFonts w:ascii="Arial" w:hAnsi="Arial" w:cs="Arial"/>
      <w:b/>
      <w:bCs/>
      <w:color w:val="auto"/>
      <w:sz w:val="25"/>
      <w:szCs w:val="25"/>
    </w:rPr>
  </w:style>
  <w:style w:type="character" w:customStyle="1" w:styleId="heading2Char0">
    <w:name w:val="heading 2 Char"/>
    <w:basedOn w:val="Heading2Char"/>
    <w:link w:val="heading20"/>
    <w:rsid w:val="00244D35"/>
    <w:rPr>
      <w:rFonts w:ascii="Arial" w:eastAsiaTheme="majorEastAsia" w:hAnsi="Arial" w:cs="Arial"/>
      <w:b/>
      <w:bCs/>
      <w:color w:val="2F5496" w:themeColor="accent1" w:themeShade="BF"/>
      <w:sz w:val="25"/>
      <w:szCs w:val="25"/>
      <w:lang w:val="en-US" w:eastAsia="en-US"/>
    </w:rPr>
  </w:style>
  <w:style w:type="paragraph" w:styleId="NormalWeb">
    <w:name w:val="Normal (Web)"/>
    <w:basedOn w:val="Normal"/>
    <w:uiPriority w:val="99"/>
    <w:semiHidden/>
    <w:unhideWhenUsed/>
    <w:rsid w:val="00DA1C31"/>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CommentReference">
    <w:name w:val="annotation reference"/>
    <w:basedOn w:val="DefaultParagraphFont"/>
    <w:uiPriority w:val="99"/>
    <w:semiHidden/>
    <w:unhideWhenUsed/>
    <w:rsid w:val="00287D5F"/>
    <w:rPr>
      <w:sz w:val="16"/>
      <w:szCs w:val="16"/>
    </w:rPr>
  </w:style>
  <w:style w:type="paragraph" w:styleId="CommentText">
    <w:name w:val="annotation text"/>
    <w:basedOn w:val="Normal"/>
    <w:link w:val="CommentTextChar"/>
    <w:uiPriority w:val="99"/>
    <w:unhideWhenUsed/>
    <w:rsid w:val="00287D5F"/>
    <w:pPr>
      <w:spacing w:line="240" w:lineRule="auto"/>
    </w:pPr>
    <w:rPr>
      <w:sz w:val="20"/>
      <w:szCs w:val="20"/>
    </w:rPr>
  </w:style>
  <w:style w:type="character" w:customStyle="1" w:styleId="CommentTextChar">
    <w:name w:val="Comment Text Char"/>
    <w:basedOn w:val="DefaultParagraphFont"/>
    <w:link w:val="CommentText"/>
    <w:uiPriority w:val="99"/>
    <w:rsid w:val="00287D5F"/>
    <w:rPr>
      <w:rFonts w:eastAsiaTheme="minorEastAsia"/>
      <w:sz w:val="20"/>
      <w:szCs w:val="20"/>
      <w:lang w:val="en-US" w:eastAsia="en-US"/>
    </w:rPr>
  </w:style>
  <w:style w:type="paragraph" w:styleId="CommentSubject">
    <w:name w:val="annotation subject"/>
    <w:basedOn w:val="CommentText"/>
    <w:next w:val="CommentText"/>
    <w:link w:val="CommentSubjectChar"/>
    <w:uiPriority w:val="99"/>
    <w:semiHidden/>
    <w:unhideWhenUsed/>
    <w:rsid w:val="00287D5F"/>
    <w:rPr>
      <w:b/>
      <w:bCs/>
    </w:rPr>
  </w:style>
  <w:style w:type="character" w:customStyle="1" w:styleId="CommentSubjectChar">
    <w:name w:val="Comment Subject Char"/>
    <w:basedOn w:val="CommentTextChar"/>
    <w:link w:val="CommentSubject"/>
    <w:uiPriority w:val="99"/>
    <w:semiHidden/>
    <w:rsid w:val="00287D5F"/>
    <w:rPr>
      <w:rFonts w:eastAsiaTheme="minorEastAsia"/>
      <w:b/>
      <w:bCs/>
      <w:sz w:val="20"/>
      <w:szCs w:val="20"/>
      <w:lang w:val="en-US" w:eastAsia="en-US"/>
    </w:rPr>
  </w:style>
  <w:style w:type="character" w:styleId="Mention">
    <w:name w:val="Mention"/>
    <w:basedOn w:val="DefaultParagraphFont"/>
    <w:uiPriority w:val="99"/>
    <w:unhideWhenUsed/>
    <w:rsid w:val="00E10762"/>
    <w:rPr>
      <w:color w:val="2B579A"/>
      <w:shd w:val="clear" w:color="auto" w:fill="E1DFDD"/>
    </w:rPr>
  </w:style>
  <w:style w:type="paragraph" w:styleId="FootnoteText">
    <w:name w:val="footnote text"/>
    <w:basedOn w:val="Normal"/>
    <w:link w:val="FootnoteTextChar"/>
    <w:uiPriority w:val="99"/>
    <w:semiHidden/>
    <w:unhideWhenUsed/>
    <w:rsid w:val="00B81F90"/>
    <w:pPr>
      <w:spacing w:after="0" w:line="240" w:lineRule="auto"/>
    </w:pPr>
    <w:rPr>
      <w:rFonts w:eastAsiaTheme="minorHAnsi"/>
      <w:kern w:val="2"/>
      <w:sz w:val="20"/>
      <w:szCs w:val="20"/>
      <w:lang w:val="en-NZ"/>
      <w14:ligatures w14:val="standardContextual"/>
    </w:rPr>
  </w:style>
  <w:style w:type="character" w:customStyle="1" w:styleId="FootnoteTextChar">
    <w:name w:val="Footnote Text Char"/>
    <w:basedOn w:val="DefaultParagraphFont"/>
    <w:link w:val="FootnoteText"/>
    <w:uiPriority w:val="99"/>
    <w:semiHidden/>
    <w:rsid w:val="00B81F90"/>
    <w:rPr>
      <w:kern w:val="2"/>
      <w:sz w:val="20"/>
      <w:szCs w:val="20"/>
      <w:lang w:eastAsia="en-US"/>
      <w14:ligatures w14:val="standardContextual"/>
    </w:rPr>
  </w:style>
  <w:style w:type="character" w:styleId="FootnoteReference">
    <w:name w:val="footnote reference"/>
    <w:basedOn w:val="DefaultParagraphFont"/>
    <w:uiPriority w:val="99"/>
    <w:semiHidden/>
    <w:unhideWhenUsed/>
    <w:rsid w:val="00B81F90"/>
    <w:rPr>
      <w:vertAlign w:val="superscript"/>
    </w:rPr>
  </w:style>
  <w:style w:type="table" w:styleId="PlainTable5">
    <w:name w:val="Plain Table 5"/>
    <w:basedOn w:val="TableNormal"/>
    <w:uiPriority w:val="45"/>
    <w:rsid w:val="00F06B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831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831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831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06B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18312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53757"/>
    <w:rPr>
      <w:color w:val="954F72" w:themeColor="followedHyperlink"/>
      <w:u w:val="single"/>
    </w:rPr>
  </w:style>
  <w:style w:type="paragraph" w:customStyle="1" w:styleId="pf0">
    <w:name w:val="pf0"/>
    <w:basedOn w:val="Normal"/>
    <w:rsid w:val="003B17D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01">
    <w:name w:val="cf01"/>
    <w:basedOn w:val="DefaultParagraphFont"/>
    <w:rsid w:val="003B17DA"/>
    <w:rPr>
      <w:rFonts w:ascii="Segoe UI" w:hAnsi="Segoe UI" w:cs="Segoe UI" w:hint="default"/>
      <w:i/>
      <w:iCs/>
      <w:sz w:val="18"/>
      <w:szCs w:val="18"/>
    </w:rPr>
  </w:style>
  <w:style w:type="character" w:styleId="UnresolvedMention">
    <w:name w:val="Unresolved Mention"/>
    <w:basedOn w:val="DefaultParagraphFont"/>
    <w:uiPriority w:val="99"/>
    <w:semiHidden/>
    <w:unhideWhenUsed/>
    <w:rsid w:val="00EF2DFB"/>
    <w:rPr>
      <w:color w:val="605E5C"/>
      <w:shd w:val="clear" w:color="auto" w:fill="E1DFDD"/>
    </w:rPr>
  </w:style>
  <w:style w:type="paragraph" w:styleId="Revision">
    <w:name w:val="Revision"/>
    <w:hidden/>
    <w:uiPriority w:val="99"/>
    <w:semiHidden/>
    <w:rsid w:val="0029561F"/>
    <w:pPr>
      <w:spacing w:after="0" w:line="240" w:lineRule="auto"/>
    </w:pPr>
    <w:rPr>
      <w:rFonts w:eastAsiaTheme="minorEastAsia"/>
      <w:lang w:val="en-US" w:eastAsia="en-US"/>
    </w:rPr>
  </w:style>
  <w:style w:type="character" w:customStyle="1" w:styleId="normaltextrun">
    <w:name w:val="normaltextrun"/>
    <w:basedOn w:val="DefaultParagraphFont"/>
    <w:rsid w:val="002A318E"/>
  </w:style>
  <w:style w:type="paragraph" w:styleId="EndnoteText">
    <w:name w:val="endnote text"/>
    <w:basedOn w:val="Normal"/>
    <w:link w:val="EndnoteTextChar"/>
    <w:uiPriority w:val="99"/>
    <w:unhideWhenUsed/>
    <w:rsid w:val="000605A0"/>
    <w:pPr>
      <w:spacing w:after="0" w:line="240" w:lineRule="auto"/>
    </w:pPr>
    <w:rPr>
      <w:sz w:val="20"/>
      <w:szCs w:val="20"/>
    </w:rPr>
  </w:style>
  <w:style w:type="character" w:customStyle="1" w:styleId="EndnoteTextChar">
    <w:name w:val="Endnote Text Char"/>
    <w:basedOn w:val="DefaultParagraphFont"/>
    <w:link w:val="EndnoteText"/>
    <w:uiPriority w:val="99"/>
    <w:rsid w:val="000605A0"/>
    <w:rPr>
      <w:rFonts w:eastAsiaTheme="minorEastAsia"/>
      <w:sz w:val="20"/>
      <w:szCs w:val="20"/>
      <w:lang w:val="en-US" w:eastAsia="en-US"/>
    </w:rPr>
  </w:style>
  <w:style w:type="character" w:styleId="EndnoteReference">
    <w:name w:val="endnote reference"/>
    <w:basedOn w:val="DefaultParagraphFont"/>
    <w:uiPriority w:val="99"/>
    <w:unhideWhenUsed/>
    <w:rsid w:val="000605A0"/>
    <w:rPr>
      <w:vertAlign w:val="superscript"/>
    </w:rPr>
  </w:style>
  <w:style w:type="paragraph" w:customStyle="1" w:styleId="paragraph">
    <w:name w:val="paragraph"/>
    <w:basedOn w:val="Normal"/>
    <w:rsid w:val="00DC30C4"/>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eop">
    <w:name w:val="eop"/>
    <w:basedOn w:val="DefaultParagraphFont"/>
    <w:rsid w:val="00DC3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29429">
      <w:bodyDiv w:val="1"/>
      <w:marLeft w:val="0"/>
      <w:marRight w:val="0"/>
      <w:marTop w:val="0"/>
      <w:marBottom w:val="0"/>
      <w:divBdr>
        <w:top w:val="none" w:sz="0" w:space="0" w:color="auto"/>
        <w:left w:val="none" w:sz="0" w:space="0" w:color="auto"/>
        <w:bottom w:val="none" w:sz="0" w:space="0" w:color="auto"/>
        <w:right w:val="none" w:sz="0" w:space="0" w:color="auto"/>
      </w:divBdr>
    </w:div>
    <w:div w:id="1057053906">
      <w:bodyDiv w:val="1"/>
      <w:marLeft w:val="0"/>
      <w:marRight w:val="0"/>
      <w:marTop w:val="0"/>
      <w:marBottom w:val="0"/>
      <w:divBdr>
        <w:top w:val="none" w:sz="0" w:space="0" w:color="auto"/>
        <w:left w:val="none" w:sz="0" w:space="0" w:color="auto"/>
        <w:bottom w:val="none" w:sz="0" w:space="0" w:color="auto"/>
        <w:right w:val="none" w:sz="0" w:space="0" w:color="auto"/>
      </w:divBdr>
    </w:div>
    <w:div w:id="1121996364">
      <w:bodyDiv w:val="1"/>
      <w:marLeft w:val="0"/>
      <w:marRight w:val="0"/>
      <w:marTop w:val="0"/>
      <w:marBottom w:val="0"/>
      <w:divBdr>
        <w:top w:val="none" w:sz="0" w:space="0" w:color="auto"/>
        <w:left w:val="none" w:sz="0" w:space="0" w:color="auto"/>
        <w:bottom w:val="none" w:sz="0" w:space="0" w:color="auto"/>
        <w:right w:val="none" w:sz="0" w:space="0" w:color="auto"/>
      </w:divBdr>
    </w:div>
    <w:div w:id="1244757111">
      <w:bodyDiv w:val="1"/>
      <w:marLeft w:val="0"/>
      <w:marRight w:val="0"/>
      <w:marTop w:val="0"/>
      <w:marBottom w:val="0"/>
      <w:divBdr>
        <w:top w:val="none" w:sz="0" w:space="0" w:color="auto"/>
        <w:left w:val="none" w:sz="0" w:space="0" w:color="auto"/>
        <w:bottom w:val="none" w:sz="0" w:space="0" w:color="auto"/>
        <w:right w:val="none" w:sz="0" w:space="0" w:color="auto"/>
      </w:divBdr>
    </w:div>
    <w:div w:id="1380668193">
      <w:bodyDiv w:val="1"/>
      <w:marLeft w:val="0"/>
      <w:marRight w:val="0"/>
      <w:marTop w:val="0"/>
      <w:marBottom w:val="0"/>
      <w:divBdr>
        <w:top w:val="none" w:sz="0" w:space="0" w:color="auto"/>
        <w:left w:val="none" w:sz="0" w:space="0" w:color="auto"/>
        <w:bottom w:val="none" w:sz="0" w:space="0" w:color="auto"/>
        <w:right w:val="none" w:sz="0" w:space="0" w:color="auto"/>
      </w:divBdr>
    </w:div>
    <w:div w:id="1463376778">
      <w:bodyDiv w:val="1"/>
      <w:marLeft w:val="0"/>
      <w:marRight w:val="0"/>
      <w:marTop w:val="0"/>
      <w:marBottom w:val="0"/>
      <w:divBdr>
        <w:top w:val="none" w:sz="0" w:space="0" w:color="auto"/>
        <w:left w:val="none" w:sz="0" w:space="0" w:color="auto"/>
        <w:bottom w:val="none" w:sz="0" w:space="0" w:color="auto"/>
        <w:right w:val="none" w:sz="0" w:space="0" w:color="auto"/>
      </w:divBdr>
    </w:div>
    <w:div w:id="169345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cc.co.nz/privacy/our-privacy-notice/" TargetMode="External"/><Relationship Id="rId18" Type="http://schemas.openxmlformats.org/officeDocument/2006/relationships/image" Target="media/image4.jpe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ccessreporting@acc.co.nz" TargetMode="External"/><Relationship Id="rId17" Type="http://schemas.openxmlformats.org/officeDocument/2006/relationships/hyperlink" Target="https://www.acc.co.nz/about-us/corporate-documents/our-strategy-huakina-te-ra/"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essreporting@acc.co.nz" TargetMode="External"/><Relationship Id="rId24" Type="http://schemas.openxmlformats.org/officeDocument/2006/relationships/image" Target="media/image9.png"/><Relationship Id="rId32" Type="http://schemas.openxmlformats.org/officeDocument/2006/relationships/header" Target="header1.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accessreporting@acc.co.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mailto:accessreporting@acc.co.nz"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odi.govt.nz/assets/New-Zealand-Disability-Strategy-files/pdf-nz-disability-strategy-2016.pdf" TargetMode="External"/><Relationship Id="rId3" Type="http://schemas.openxmlformats.org/officeDocument/2006/relationships/hyperlink" Target="https://www.stats.govt.nz/topics/ethnicity" TargetMode="External"/><Relationship Id="rId7" Type="http://schemas.openxmlformats.org/officeDocument/2006/relationships/hyperlink" Target="https://www.ethniccommunities.govt.nz/resources/research-and-reports/former-refugees-recent-migrants-and-ethnic-communities-employment-action-plan/" TargetMode="External"/><Relationship Id="rId2" Type="http://schemas.openxmlformats.org/officeDocument/2006/relationships/hyperlink" Target="https://www.acc.co.nz/assets/acc8519-acc-annual-report-2023.pdf" TargetMode="External"/><Relationship Id="rId1" Type="http://schemas.openxmlformats.org/officeDocument/2006/relationships/hyperlink" Target="https://www.legislation.govt.nz/act/public/2001/0049/latest/LMS853786.html?search=qs_act%40bill%40regulation%40deemedreg_Definitions+ACC_resel_25_h&amp;p=1" TargetMode="External"/><Relationship Id="rId6" Type="http://schemas.openxmlformats.org/officeDocument/2006/relationships/hyperlink" Target="https://www.mpp.govt.nz/assets/Reports/Pacific-Wellbeing-Strategy-2022/All-of-Government-Pacific-Wellbeing-Strategy.pdf" TargetMode="External"/><Relationship Id="rId5" Type="http://schemas.openxmlformats.org/officeDocument/2006/relationships/hyperlink" Target="https://www.health.govt.nz/publication/whiria-te-muka-tangata-anti-racism-systems-change" TargetMode="External"/><Relationship Id="rId10" Type="http://schemas.openxmlformats.org/officeDocument/2006/relationships/hyperlink" Target="https://www.stats.govt.nz/integrated-data/integrated-data-infrastructure/" TargetMode="External"/><Relationship Id="rId4" Type="http://schemas.openxmlformats.org/officeDocument/2006/relationships/hyperlink" Target="https://www.stats.govt.nz/topics/disability" TargetMode="External"/><Relationship Id="rId9" Type="http://schemas.openxmlformats.org/officeDocument/2006/relationships/hyperlink" Target="https://www.health.govt.nz/system/files/documents/publications/health_and_independence_report_2022_online_vers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documenttasks/documenttasks1.xml><?xml version="1.0" encoding="utf-8"?>
<t:Tasks xmlns:t="http://schemas.microsoft.com/office/tasks/2019/documenttasks" xmlns:oel="http://schemas.microsoft.com/office/2019/extlst">
  <t:Task id="{2CA5F99A-AE19-4E61-8E88-8258B2CFA260}">
    <t:Anchor>
      <t:Comment id="601739774"/>
    </t:Anchor>
    <t:History>
      <t:Event id="{30E902AC-CE91-4CF1-A828-E81EA2EC4B4D}" time="2024-02-05T00:04:22.169Z">
        <t:Attribution userId="S::Brian.Hesketh@acc.co.nz::0dd76860-e998-4e7b-9b55-11aa025a27fd" userProvider="AD" userName="Brian Hesketh"/>
        <t:Anchor>
          <t:Comment id="601739774"/>
        </t:Anchor>
        <t:Create/>
      </t:Event>
      <t:Event id="{F0C972F6-1941-4B04-8FD3-D28409785B63}" time="2024-02-05T00:04:22.169Z">
        <t:Attribution userId="S::Brian.Hesketh@acc.co.nz::0dd76860-e998-4e7b-9b55-11aa025a27fd" userProvider="AD" userName="Brian Hesketh"/>
        <t:Anchor>
          <t:Comment id="601739774"/>
        </t:Anchor>
        <t:Assign userId="S::Carly.Woodham@acc.co.nz::79ece615-5165-43b3-ad2e-b8ea8fd1285a" userProvider="AD" userName="Carly Woodham"/>
      </t:Event>
      <t:Event id="{8CB1A3F0-A1AB-4C29-910B-07C7361061D7}" time="2024-02-05T00:04:22.169Z">
        <t:Attribution userId="S::Brian.Hesketh@acc.co.nz::0dd76860-e998-4e7b-9b55-11aa025a27fd" userProvider="AD" userName="Brian Hesketh"/>
        <t:Anchor>
          <t:Comment id="601739774"/>
        </t:Anchor>
        <t:SetTitle title="@Carly Woodham: The Board raised questions about the use of terms like &quot;co-design&quot;, as the implications of them can be hard to understand - e.g. in respect of who holds decision rights etc. I would suggest we instead say &quot; We will work with relevant…"/>
      </t:Event>
      <t:Event id="{ADB7E8A6-1791-4EDE-8C13-E0350511F44E}" time="2024-02-05T01:32:03.592Z">
        <t:Attribution userId="S::Carly.Woodham@acc.co.nz::79ece615-5165-43b3-ad2e-b8ea8fd1285a" userProvider="AD" userName="Carly Woodha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ef4ac53fd2784acf9c510b6eb18b09d1 xmlns="64a3e497-552d-41b8-bb1e-431546d6f6e6">
      <Terms xmlns="http://schemas.microsoft.com/office/infopath/2007/PartnerControls"/>
    </ef4ac53fd2784acf9c510b6eb18b09d1>
    <_ip_UnifiedCompliancePolicyProperties xmlns="http://schemas.microsoft.com/sharepoint/v3" xsi:nil="true"/>
    <lcdcd85188fa4a4fa6f4ca5bc0fcb2cf xmlns="64a3e497-552d-41b8-bb1e-431546d6f6e6">
      <Terms xmlns="http://schemas.microsoft.com/office/infopath/2007/PartnerControls"/>
    </lcdcd85188fa4a4fa6f4ca5bc0fcb2cf>
    <bcf1c2a24be0475e915b869fc8deb845 xmlns="64a3e497-552d-41b8-bb1e-431546d6f6e6">
      <Terms xmlns="http://schemas.microsoft.com/office/infopath/2007/PartnerControls"/>
    </bcf1c2a24be0475e915b869fc8deb845>
    <TaxCatchAll xmlns="c4a99427-0f39-4016-b928-fd7b31fb8f0d" xsi:nil="true"/>
    <SharedWithUsers xmlns="c4a99427-0f39-4016-b928-fd7b31fb8f0d">
      <UserInfo>
        <DisplayName>Mairead Shanahan</DisplayName>
        <AccountId>172</AccountId>
        <AccountType/>
      </UserInfo>
      <UserInfo>
        <DisplayName>Marrin Haggie</DisplayName>
        <AccountId>266</AccountId>
        <AccountType/>
      </UserInfo>
      <UserInfo>
        <DisplayName>Meagan Stephenson</DisplayName>
        <AccountId>161</AccountId>
        <AccountType/>
      </UserInfo>
      <UserInfo>
        <DisplayName>Sakhr Munassar</DisplayName>
        <AccountId>182</AccountId>
        <AccountType/>
      </UserInfo>
      <UserInfo>
        <DisplayName>Sue Russ</DisplayName>
        <AccountId>164</AccountId>
        <AccountType/>
      </UserInfo>
      <UserInfo>
        <DisplayName>Maria Williams</DisplayName>
        <AccountId>114</AccountId>
        <AccountType/>
      </UserInfo>
      <UserInfo>
        <DisplayName>Annabelle Gould</DisplayName>
        <AccountId>44</AccountId>
        <AccountType/>
      </UserInfo>
      <UserInfo>
        <DisplayName>Imogen Norling</DisplayName>
        <AccountId>139</AccountId>
        <AccountType/>
      </UserInfo>
      <UserInfo>
        <DisplayName>Sarah Talboys</DisplayName>
        <AccountId>193</AccountId>
        <AccountType/>
      </UserInfo>
      <UserInfo>
        <DisplayName>Emma Van Asch</DisplayName>
        <AccountId>346</AccountId>
        <AccountType/>
      </UserInfo>
      <UserInfo>
        <DisplayName>Jayde Flett</DisplayName>
        <AccountId>37</AccountId>
        <AccountType/>
      </UserInfo>
      <UserInfo>
        <DisplayName>Mary Ahern</DisplayName>
        <AccountId>54</AccountId>
        <AccountType/>
      </UserInfo>
      <UserInfo>
        <DisplayName>Tori Ngataki</DisplayName>
        <AccountId>280</AccountId>
        <AccountType/>
      </UserInfo>
      <UserInfo>
        <DisplayName>Huiarau Stewart</DisplayName>
        <AccountId>371</AccountId>
        <AccountType/>
      </UserInfo>
      <UserInfo>
        <DisplayName>Megan Main</DisplayName>
        <AccountId>262</AccountId>
        <AccountType/>
      </UserInfo>
      <UserInfo>
        <DisplayName>Andrew Milne</DisplayName>
        <AccountId>154</AccountId>
        <AccountType/>
      </UserInfo>
      <UserInfo>
        <DisplayName>Mya Liston-Lloyd</DisplayName>
        <AccountId>26</AccountId>
        <AccountType/>
      </UserInfo>
      <UserInfo>
        <DisplayName>Brian Hesketh</DisplayName>
        <AccountId>14</AccountId>
        <AccountType/>
      </UserInfo>
      <UserInfo>
        <DisplayName>Menaka Angammana</DisplayName>
        <AccountId>199</AccountId>
        <AccountType/>
      </UserInfo>
      <UserInfo>
        <DisplayName>Casey Taylor Boardmann</DisplayName>
        <AccountId>379</AccountId>
        <AccountType/>
      </UserInfo>
      <UserInfo>
        <DisplayName>Morgan Cook</DisplayName>
        <AccountId>38</AccountId>
        <AccountType/>
      </UserInfo>
      <UserInfo>
        <DisplayName>Leishia Pettigrew</DisplayName>
        <AccountId>48</AccountId>
        <AccountType/>
      </UserInfo>
      <UserInfo>
        <DisplayName>Nic Gaffaney</DisplayName>
        <AccountId>24</AccountId>
        <AccountType/>
      </UserInfo>
      <UserInfo>
        <DisplayName>Nikki Prendergast</DisplayName>
        <AccountId>196</AccountId>
        <AccountType/>
      </UserInfo>
      <UserInfo>
        <DisplayName>Alexia Ford</DisplayName>
        <AccountId>81</AccountId>
        <AccountType/>
      </UserInfo>
      <UserInfo>
        <DisplayName>Leesa Russell</DisplayName>
        <AccountId>57</AccountId>
        <AccountType/>
      </UserInfo>
      <UserInfo>
        <DisplayName>Yanya Nanayakkara</DisplayName>
        <AccountId>408</AccountId>
        <AccountType/>
      </UserInfo>
      <UserInfo>
        <DisplayName>Laura Power</DisplayName>
        <AccountId>83</AccountId>
        <AccountType/>
      </UserInfo>
      <UserInfo>
        <DisplayName>Rachel Watt</DisplayName>
        <AccountId>30</AccountId>
        <AccountType/>
      </UserInfo>
      <UserInfo>
        <DisplayName>Anna Kaye</DisplayName>
        <AccountId>29</AccountId>
        <AccountType/>
      </UserInfo>
      <UserInfo>
        <DisplayName>Susan Wall</DisplayName>
        <AccountId>11</AccountId>
        <AccountType/>
      </UserInfo>
      <UserInfo>
        <DisplayName>Carly Woodham</DisplayName>
        <AccountId>21</AccountId>
        <AccountType/>
      </UserInfo>
      <UserInfo>
        <DisplayName>Tina Zeng</DisplayName>
        <AccountId>394</AccountId>
        <AccountType/>
      </UserInfo>
      <UserInfo>
        <DisplayName>Josh Morgan</DisplayName>
        <AccountId>427</AccountId>
        <AccountType/>
      </UserInfo>
      <UserInfo>
        <DisplayName>Jessica Kemp</DisplayName>
        <AccountId>257</AccountId>
        <AccountType/>
      </UserInfo>
      <UserInfo>
        <DisplayName>Sanna FourtWells</DisplayName>
        <AccountId>438</AccountId>
        <AccountType/>
      </UserInfo>
    </SharedWithUsers>
    <lcf76f155ced4ddcb4097134ff3c332f xmlns="64a3e497-552d-41b8-bb1e-431546d6f6e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556DCB50D09A4F8B8B657E6AA67B93" ma:contentTypeVersion="29" ma:contentTypeDescription="Create a new document." ma:contentTypeScope="" ma:versionID="2a5958d883751459b69cd8c56603bffc">
  <xsd:schema xmlns:xsd="http://www.w3.org/2001/XMLSchema" xmlns:xs="http://www.w3.org/2001/XMLSchema" xmlns:p="http://schemas.microsoft.com/office/2006/metadata/properties" xmlns:ns1="http://schemas.microsoft.com/sharepoint/v3" xmlns:ns2="64a3e497-552d-41b8-bb1e-431546d6f6e6" xmlns:ns3="c4a99427-0f39-4016-b928-fd7b31fb8f0d" targetNamespace="http://schemas.microsoft.com/office/2006/metadata/properties" ma:root="true" ma:fieldsID="7e008ff0b27eba83089aafe6cfa80c7d" ns1:_="" ns2:_="" ns3:_="">
    <xsd:import namespace="http://schemas.microsoft.com/sharepoint/v3"/>
    <xsd:import namespace="64a3e497-552d-41b8-bb1e-431546d6f6e6"/>
    <xsd:import namespace="c4a99427-0f39-4016-b928-fd7b31fb8f0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ef4ac53fd2784acf9c510b6eb18b09d1" minOccurs="0"/>
                <xsd:element ref="ns3:TaxCatchAll" minOccurs="0"/>
                <xsd:element ref="ns2:lcdcd85188fa4a4fa6f4ca5bc0fcb2cf" minOccurs="0"/>
                <xsd:element ref="ns2:bcf1c2a24be0475e915b869fc8deb845"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a3e497-552d-41b8-bb1e-431546d6f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ef4ac53fd2784acf9c510b6eb18b09d1" ma:index="16" nillable="true" ma:taxonomy="true" ma:internalName="ef4ac53fd2784acf9c510b6eb18b09d1" ma:taxonomyFieldName="Groups" ma:displayName="Groups" ma:readOnly="false" ma:default="" ma:fieldId="{ef4ac53f-d278-4acf-9c51-0b6eb18b09d1}" ma:sspId="61425914-ae07-42f4-a7f7-29f53f73284d" ma:termSetId="80dedcd0-50c0-42dc-902b-445b5dfc53fc" ma:anchorId="00000000-0000-0000-0000-000000000000" ma:open="false" ma:isKeyword="false">
      <xsd:complexType>
        <xsd:sequence>
          <xsd:element ref="pc:Terms" minOccurs="0" maxOccurs="1"/>
        </xsd:sequence>
      </xsd:complexType>
    </xsd:element>
    <xsd:element name="lcdcd85188fa4a4fa6f4ca5bc0fcb2cf" ma:index="19" nillable="true" ma:taxonomy="true" ma:internalName="lcdcd85188fa4a4fa6f4ca5bc0fcb2cf" ma:taxonomyFieldName="Paper_x0020_Stage" ma:displayName="Paper Stage" ma:readOnly="false" ma:default="" ma:fieldId="{5cdcd851-88fa-4a4f-a6f4-ca5bc0fcb2cf}" ma:sspId="61425914-ae07-42f4-a7f7-29f53f73284d" ma:termSetId="5a40684d-3bc8-4542-a79f-4e1fe805c362" ma:anchorId="00000000-0000-0000-0000-000000000000" ma:open="false" ma:isKeyword="false">
      <xsd:complexType>
        <xsd:sequence>
          <xsd:element ref="pc:Terms" minOccurs="0" maxOccurs="1"/>
        </xsd:sequence>
      </xsd:complexType>
    </xsd:element>
    <xsd:element name="bcf1c2a24be0475e915b869fc8deb845" ma:index="21" nillable="true" ma:taxonomy="true" ma:internalName="bcf1c2a24be0475e915b869fc8deb845" ma:taxonomyFieldName="Paper_x0020_Type" ma:displayName="Paper Type" ma:readOnly="false" ma:default="" ma:fieldId="{bcf1c2a2-4be0-475e-915b-869fc8deb845}" ma:sspId="61425914-ae07-42f4-a7f7-29f53f73284d" ma:termSetId="1bf46674-a2e2-4bbe-af4a-ab3cb20b43eb" ma:anchorId="00000000-0000-0000-0000-000000000000" ma:open="false" ma:isKeyword="false">
      <xsd:complexType>
        <xsd:sequence>
          <xsd:element ref="pc:Terms" minOccurs="0" maxOccurs="1"/>
        </xsd:sequence>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1425914-ae07-42f4-a7f7-29f53f73284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a99427-0f39-4016-b928-fd7b31fb8f0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ebe8d30-5604-455a-9a37-182bd541dcc1}" ma:internalName="TaxCatchAll" ma:showField="CatchAllData" ma:web="c4a99427-0f39-4016-b928-fd7b31fb8f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F5A6D-4638-4723-8C98-0D15560AEEC9}">
  <ds:schemaRefs>
    <ds:schemaRef ds:uri="http://schemas.openxmlformats.org/officeDocument/2006/bibliography"/>
  </ds:schemaRefs>
</ds:datastoreItem>
</file>

<file path=customXml/itemProps2.xml><?xml version="1.0" encoding="utf-8"?>
<ds:datastoreItem xmlns:ds="http://schemas.openxmlformats.org/officeDocument/2006/customXml" ds:itemID="{89008CF7-DBEA-4F5C-94A8-E8B819A97C2E}">
  <ds:schemaRefs>
    <ds:schemaRef ds:uri="http://schemas.microsoft.com/sharepoint/v3/contenttype/forms"/>
  </ds:schemaRefs>
</ds:datastoreItem>
</file>

<file path=customXml/itemProps3.xml><?xml version="1.0" encoding="utf-8"?>
<ds:datastoreItem xmlns:ds="http://schemas.openxmlformats.org/officeDocument/2006/customXml" ds:itemID="{6052BAEA-D312-4C66-9DA7-20AAA9765243}">
  <ds:schemaRefs>
    <ds:schemaRef ds:uri="http://schemas.microsoft.com/office/2006/metadata/properties"/>
    <ds:schemaRef ds:uri="http://schemas.microsoft.com/office/infopath/2007/PartnerControls"/>
    <ds:schemaRef ds:uri="http://schemas.microsoft.com/sharepoint/v3"/>
    <ds:schemaRef ds:uri="64a3e497-552d-41b8-bb1e-431546d6f6e6"/>
    <ds:schemaRef ds:uri="c4a99427-0f39-4016-b928-fd7b31fb8f0d"/>
  </ds:schemaRefs>
</ds:datastoreItem>
</file>

<file path=customXml/itemProps4.xml><?xml version="1.0" encoding="utf-8"?>
<ds:datastoreItem xmlns:ds="http://schemas.openxmlformats.org/officeDocument/2006/customXml" ds:itemID="{1A65CBE7-2C04-4C8C-9E91-79CB7CB2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a3e497-552d-41b8-bb1e-431546d6f6e6"/>
    <ds:schemaRef ds:uri="c4a99427-0f39-4016-b928-fd7b31fb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5105</Words>
  <Characters>29102</Characters>
  <Application>Microsoft Office Word</Application>
  <DocSecurity>0</DocSecurity>
  <Lines>242</Lines>
  <Paragraphs>68</Paragraphs>
  <ScaleCrop>false</ScaleCrop>
  <Company/>
  <LinksUpToDate>false</LinksUpToDate>
  <CharactersWithSpaces>34139</CharactersWithSpaces>
  <SharedDoc>false</SharedDoc>
  <HLinks>
    <vt:vector size="186" baseType="variant">
      <vt:variant>
        <vt:i4>5767203</vt:i4>
      </vt:variant>
      <vt:variant>
        <vt:i4>108</vt:i4>
      </vt:variant>
      <vt:variant>
        <vt:i4>0</vt:i4>
      </vt:variant>
      <vt:variant>
        <vt:i4>5</vt:i4>
      </vt:variant>
      <vt:variant>
        <vt:lpwstr>mailto:accessreporting@acc.co.nz</vt:lpwstr>
      </vt:variant>
      <vt:variant>
        <vt:lpwstr/>
      </vt:variant>
      <vt:variant>
        <vt:i4>5767203</vt:i4>
      </vt:variant>
      <vt:variant>
        <vt:i4>105</vt:i4>
      </vt:variant>
      <vt:variant>
        <vt:i4>0</vt:i4>
      </vt:variant>
      <vt:variant>
        <vt:i4>5</vt:i4>
      </vt:variant>
      <vt:variant>
        <vt:lpwstr>mailto:accessreporting@acc.co.nz</vt:lpwstr>
      </vt:variant>
      <vt:variant>
        <vt:lpwstr/>
      </vt:variant>
      <vt:variant>
        <vt:i4>2621485</vt:i4>
      </vt:variant>
      <vt:variant>
        <vt:i4>102</vt:i4>
      </vt:variant>
      <vt:variant>
        <vt:i4>0</vt:i4>
      </vt:variant>
      <vt:variant>
        <vt:i4>5</vt:i4>
      </vt:variant>
      <vt:variant>
        <vt:lpwstr>https://www.acc.co.nz/about-us/corporate-documents/our-strategy-huakina-te-ra/</vt:lpwstr>
      </vt:variant>
      <vt:variant>
        <vt:lpwstr/>
      </vt:variant>
      <vt:variant>
        <vt:i4>1376319</vt:i4>
      </vt:variant>
      <vt:variant>
        <vt:i4>95</vt:i4>
      </vt:variant>
      <vt:variant>
        <vt:i4>0</vt:i4>
      </vt:variant>
      <vt:variant>
        <vt:i4>5</vt:i4>
      </vt:variant>
      <vt:variant>
        <vt:lpwstr/>
      </vt:variant>
      <vt:variant>
        <vt:lpwstr>_Toc159416650</vt:lpwstr>
      </vt:variant>
      <vt:variant>
        <vt:i4>1310783</vt:i4>
      </vt:variant>
      <vt:variant>
        <vt:i4>89</vt:i4>
      </vt:variant>
      <vt:variant>
        <vt:i4>0</vt:i4>
      </vt:variant>
      <vt:variant>
        <vt:i4>5</vt:i4>
      </vt:variant>
      <vt:variant>
        <vt:lpwstr/>
      </vt:variant>
      <vt:variant>
        <vt:lpwstr>_Toc159416649</vt:lpwstr>
      </vt:variant>
      <vt:variant>
        <vt:i4>1310783</vt:i4>
      </vt:variant>
      <vt:variant>
        <vt:i4>83</vt:i4>
      </vt:variant>
      <vt:variant>
        <vt:i4>0</vt:i4>
      </vt:variant>
      <vt:variant>
        <vt:i4>5</vt:i4>
      </vt:variant>
      <vt:variant>
        <vt:lpwstr/>
      </vt:variant>
      <vt:variant>
        <vt:lpwstr>_Toc159416648</vt:lpwstr>
      </vt:variant>
      <vt:variant>
        <vt:i4>1310783</vt:i4>
      </vt:variant>
      <vt:variant>
        <vt:i4>77</vt:i4>
      </vt:variant>
      <vt:variant>
        <vt:i4>0</vt:i4>
      </vt:variant>
      <vt:variant>
        <vt:i4>5</vt:i4>
      </vt:variant>
      <vt:variant>
        <vt:lpwstr/>
      </vt:variant>
      <vt:variant>
        <vt:lpwstr>_Toc159416647</vt:lpwstr>
      </vt:variant>
      <vt:variant>
        <vt:i4>1310783</vt:i4>
      </vt:variant>
      <vt:variant>
        <vt:i4>71</vt:i4>
      </vt:variant>
      <vt:variant>
        <vt:i4>0</vt:i4>
      </vt:variant>
      <vt:variant>
        <vt:i4>5</vt:i4>
      </vt:variant>
      <vt:variant>
        <vt:lpwstr/>
      </vt:variant>
      <vt:variant>
        <vt:lpwstr>_Toc159416646</vt:lpwstr>
      </vt:variant>
      <vt:variant>
        <vt:i4>1310783</vt:i4>
      </vt:variant>
      <vt:variant>
        <vt:i4>65</vt:i4>
      </vt:variant>
      <vt:variant>
        <vt:i4>0</vt:i4>
      </vt:variant>
      <vt:variant>
        <vt:i4>5</vt:i4>
      </vt:variant>
      <vt:variant>
        <vt:lpwstr/>
      </vt:variant>
      <vt:variant>
        <vt:lpwstr>_Toc159416645</vt:lpwstr>
      </vt:variant>
      <vt:variant>
        <vt:i4>1310783</vt:i4>
      </vt:variant>
      <vt:variant>
        <vt:i4>59</vt:i4>
      </vt:variant>
      <vt:variant>
        <vt:i4>0</vt:i4>
      </vt:variant>
      <vt:variant>
        <vt:i4>5</vt:i4>
      </vt:variant>
      <vt:variant>
        <vt:lpwstr/>
      </vt:variant>
      <vt:variant>
        <vt:lpwstr>_Toc159416644</vt:lpwstr>
      </vt:variant>
      <vt:variant>
        <vt:i4>1310783</vt:i4>
      </vt:variant>
      <vt:variant>
        <vt:i4>53</vt:i4>
      </vt:variant>
      <vt:variant>
        <vt:i4>0</vt:i4>
      </vt:variant>
      <vt:variant>
        <vt:i4>5</vt:i4>
      </vt:variant>
      <vt:variant>
        <vt:lpwstr/>
      </vt:variant>
      <vt:variant>
        <vt:lpwstr>_Toc159416643</vt:lpwstr>
      </vt:variant>
      <vt:variant>
        <vt:i4>1310783</vt:i4>
      </vt:variant>
      <vt:variant>
        <vt:i4>47</vt:i4>
      </vt:variant>
      <vt:variant>
        <vt:i4>0</vt:i4>
      </vt:variant>
      <vt:variant>
        <vt:i4>5</vt:i4>
      </vt:variant>
      <vt:variant>
        <vt:lpwstr/>
      </vt:variant>
      <vt:variant>
        <vt:lpwstr>_Toc159416642</vt:lpwstr>
      </vt:variant>
      <vt:variant>
        <vt:i4>1310783</vt:i4>
      </vt:variant>
      <vt:variant>
        <vt:i4>41</vt:i4>
      </vt:variant>
      <vt:variant>
        <vt:i4>0</vt:i4>
      </vt:variant>
      <vt:variant>
        <vt:i4>5</vt:i4>
      </vt:variant>
      <vt:variant>
        <vt:lpwstr/>
      </vt:variant>
      <vt:variant>
        <vt:lpwstr>_Toc159416641</vt:lpwstr>
      </vt:variant>
      <vt:variant>
        <vt:i4>1310783</vt:i4>
      </vt:variant>
      <vt:variant>
        <vt:i4>35</vt:i4>
      </vt:variant>
      <vt:variant>
        <vt:i4>0</vt:i4>
      </vt:variant>
      <vt:variant>
        <vt:i4>5</vt:i4>
      </vt:variant>
      <vt:variant>
        <vt:lpwstr/>
      </vt:variant>
      <vt:variant>
        <vt:lpwstr>_Toc159416640</vt:lpwstr>
      </vt:variant>
      <vt:variant>
        <vt:i4>1245247</vt:i4>
      </vt:variant>
      <vt:variant>
        <vt:i4>29</vt:i4>
      </vt:variant>
      <vt:variant>
        <vt:i4>0</vt:i4>
      </vt:variant>
      <vt:variant>
        <vt:i4>5</vt:i4>
      </vt:variant>
      <vt:variant>
        <vt:lpwstr/>
      </vt:variant>
      <vt:variant>
        <vt:lpwstr>_Toc159416639</vt:lpwstr>
      </vt:variant>
      <vt:variant>
        <vt:i4>1245247</vt:i4>
      </vt:variant>
      <vt:variant>
        <vt:i4>23</vt:i4>
      </vt:variant>
      <vt:variant>
        <vt:i4>0</vt:i4>
      </vt:variant>
      <vt:variant>
        <vt:i4>5</vt:i4>
      </vt:variant>
      <vt:variant>
        <vt:lpwstr/>
      </vt:variant>
      <vt:variant>
        <vt:lpwstr>_Toc159416638</vt:lpwstr>
      </vt:variant>
      <vt:variant>
        <vt:i4>1245247</vt:i4>
      </vt:variant>
      <vt:variant>
        <vt:i4>17</vt:i4>
      </vt:variant>
      <vt:variant>
        <vt:i4>0</vt:i4>
      </vt:variant>
      <vt:variant>
        <vt:i4>5</vt:i4>
      </vt:variant>
      <vt:variant>
        <vt:lpwstr/>
      </vt:variant>
      <vt:variant>
        <vt:lpwstr>_Toc159416637</vt:lpwstr>
      </vt:variant>
      <vt:variant>
        <vt:i4>1245247</vt:i4>
      </vt:variant>
      <vt:variant>
        <vt:i4>11</vt:i4>
      </vt:variant>
      <vt:variant>
        <vt:i4>0</vt:i4>
      </vt:variant>
      <vt:variant>
        <vt:i4>5</vt:i4>
      </vt:variant>
      <vt:variant>
        <vt:lpwstr/>
      </vt:variant>
      <vt:variant>
        <vt:lpwstr>_Toc159416635</vt:lpwstr>
      </vt:variant>
      <vt:variant>
        <vt:i4>1179665</vt:i4>
      </vt:variant>
      <vt:variant>
        <vt:i4>6</vt:i4>
      </vt:variant>
      <vt:variant>
        <vt:i4>0</vt:i4>
      </vt:variant>
      <vt:variant>
        <vt:i4>5</vt:i4>
      </vt:variant>
      <vt:variant>
        <vt:lpwstr>https://www.acc.co.nz/privacy/our-privacy-notice/</vt:lpwstr>
      </vt:variant>
      <vt:variant>
        <vt:lpwstr/>
      </vt:variant>
      <vt:variant>
        <vt:i4>5767203</vt:i4>
      </vt:variant>
      <vt:variant>
        <vt:i4>3</vt:i4>
      </vt:variant>
      <vt:variant>
        <vt:i4>0</vt:i4>
      </vt:variant>
      <vt:variant>
        <vt:i4>5</vt:i4>
      </vt:variant>
      <vt:variant>
        <vt:lpwstr>mailto:accessreporting@acc.co.nz</vt:lpwstr>
      </vt:variant>
      <vt:variant>
        <vt:lpwstr/>
      </vt:variant>
      <vt:variant>
        <vt:i4>5767203</vt:i4>
      </vt:variant>
      <vt:variant>
        <vt:i4>0</vt:i4>
      </vt:variant>
      <vt:variant>
        <vt:i4>0</vt:i4>
      </vt:variant>
      <vt:variant>
        <vt:i4>5</vt:i4>
      </vt:variant>
      <vt:variant>
        <vt:lpwstr>mailto:accessreporting@acc.co.nz</vt:lpwstr>
      </vt:variant>
      <vt:variant>
        <vt:lpwstr/>
      </vt:variant>
      <vt:variant>
        <vt:i4>5242893</vt:i4>
      </vt:variant>
      <vt:variant>
        <vt:i4>27</vt:i4>
      </vt:variant>
      <vt:variant>
        <vt:i4>0</vt:i4>
      </vt:variant>
      <vt:variant>
        <vt:i4>5</vt:i4>
      </vt:variant>
      <vt:variant>
        <vt:lpwstr>https://www.stats.govt.nz/integrated-data/integrated-data-infrastructure/</vt:lpwstr>
      </vt:variant>
      <vt:variant>
        <vt:lpwstr/>
      </vt:variant>
      <vt:variant>
        <vt:i4>851979</vt:i4>
      </vt:variant>
      <vt:variant>
        <vt:i4>24</vt:i4>
      </vt:variant>
      <vt:variant>
        <vt:i4>0</vt:i4>
      </vt:variant>
      <vt:variant>
        <vt:i4>5</vt:i4>
      </vt:variant>
      <vt:variant>
        <vt:lpwstr>https://www.health.govt.nz/system/files/documents/publications/health_and_independence_report_2022_online_version.pdf</vt:lpwstr>
      </vt:variant>
      <vt:variant>
        <vt:lpwstr/>
      </vt:variant>
      <vt:variant>
        <vt:i4>65558</vt:i4>
      </vt:variant>
      <vt:variant>
        <vt:i4>21</vt:i4>
      </vt:variant>
      <vt:variant>
        <vt:i4>0</vt:i4>
      </vt:variant>
      <vt:variant>
        <vt:i4>5</vt:i4>
      </vt:variant>
      <vt:variant>
        <vt:lpwstr>https://www.odi.govt.nz/assets/New-Zealand-Disability-Strategy-files/pdf-nz-disability-strategy-2016.pdf</vt:lpwstr>
      </vt:variant>
      <vt:variant>
        <vt:lpwstr/>
      </vt:variant>
      <vt:variant>
        <vt:i4>3670063</vt:i4>
      </vt:variant>
      <vt:variant>
        <vt:i4>18</vt:i4>
      </vt:variant>
      <vt:variant>
        <vt:i4>0</vt:i4>
      </vt:variant>
      <vt:variant>
        <vt:i4>5</vt:i4>
      </vt:variant>
      <vt:variant>
        <vt:lpwstr>https://www.ethniccommunities.govt.nz/resources/research-and-reports/former-refugees-recent-migrants-and-ethnic-communities-employment-action-plan/</vt:lpwstr>
      </vt:variant>
      <vt:variant>
        <vt:lpwstr/>
      </vt:variant>
      <vt:variant>
        <vt:i4>7667765</vt:i4>
      </vt:variant>
      <vt:variant>
        <vt:i4>15</vt:i4>
      </vt:variant>
      <vt:variant>
        <vt:i4>0</vt:i4>
      </vt:variant>
      <vt:variant>
        <vt:i4>5</vt:i4>
      </vt:variant>
      <vt:variant>
        <vt:lpwstr>https://www.mpp.govt.nz/assets/Reports/Pacific-Wellbeing-Strategy-2022/All-of-Government-Pacific-Wellbeing-Strategy.pdf</vt:lpwstr>
      </vt:variant>
      <vt:variant>
        <vt:lpwstr/>
      </vt:variant>
      <vt:variant>
        <vt:i4>6029317</vt:i4>
      </vt:variant>
      <vt:variant>
        <vt:i4>12</vt:i4>
      </vt:variant>
      <vt:variant>
        <vt:i4>0</vt:i4>
      </vt:variant>
      <vt:variant>
        <vt:i4>5</vt:i4>
      </vt:variant>
      <vt:variant>
        <vt:lpwstr>https://www.health.govt.nz/publication/whiria-te-muka-tangata-anti-racism-systems-change</vt:lpwstr>
      </vt:variant>
      <vt:variant>
        <vt:lpwstr/>
      </vt:variant>
      <vt:variant>
        <vt:i4>2359332</vt:i4>
      </vt:variant>
      <vt:variant>
        <vt:i4>9</vt:i4>
      </vt:variant>
      <vt:variant>
        <vt:i4>0</vt:i4>
      </vt:variant>
      <vt:variant>
        <vt:i4>5</vt:i4>
      </vt:variant>
      <vt:variant>
        <vt:lpwstr>https://www.stats.govt.nz/topics/disability</vt:lpwstr>
      </vt:variant>
      <vt:variant>
        <vt:lpwstr/>
      </vt:variant>
      <vt:variant>
        <vt:i4>3997729</vt:i4>
      </vt:variant>
      <vt:variant>
        <vt:i4>6</vt:i4>
      </vt:variant>
      <vt:variant>
        <vt:i4>0</vt:i4>
      </vt:variant>
      <vt:variant>
        <vt:i4>5</vt:i4>
      </vt:variant>
      <vt:variant>
        <vt:lpwstr>https://www.stats.govt.nz/topics/ethnicity</vt:lpwstr>
      </vt:variant>
      <vt:variant>
        <vt:lpwstr/>
      </vt:variant>
      <vt:variant>
        <vt:i4>3473516</vt:i4>
      </vt:variant>
      <vt:variant>
        <vt:i4>3</vt:i4>
      </vt:variant>
      <vt:variant>
        <vt:i4>0</vt:i4>
      </vt:variant>
      <vt:variant>
        <vt:i4>5</vt:i4>
      </vt:variant>
      <vt:variant>
        <vt:lpwstr>https://www.acc.co.nz/assets/acc8519-acc-annual-report-2023.pdf</vt:lpwstr>
      </vt:variant>
      <vt:variant>
        <vt:lpwstr/>
      </vt:variant>
      <vt:variant>
        <vt:i4>5373985</vt:i4>
      </vt:variant>
      <vt:variant>
        <vt:i4>0</vt:i4>
      </vt:variant>
      <vt:variant>
        <vt:i4>0</vt:i4>
      </vt:variant>
      <vt:variant>
        <vt:i4>5</vt:i4>
      </vt:variant>
      <vt:variant>
        <vt:lpwstr>https://www.legislation.govt.nz/act/public/2001/0049/latest/LMS853786.html?search=qs_act%40bill%40regulation%40deemedreg_Definitions+ACC_resel_25_h&amp;p=1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Tipoki</dc:creator>
  <cp:keywords/>
  <dc:description/>
  <cp:lastModifiedBy>Pranav Singh</cp:lastModifiedBy>
  <cp:revision>2</cp:revision>
  <cp:lastPrinted>2023-12-28T19:36:00Z</cp:lastPrinted>
  <dcterms:created xsi:type="dcterms:W3CDTF">2024-03-11T22:45:00Z</dcterms:created>
  <dcterms:modified xsi:type="dcterms:W3CDTF">2024-03-11T22:45:00Z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0x01010009556DCB50D09A4F8B8B657E6AA67B93</vt:lpwstr>
  </property>
  <property fmtid="{D5CDD505-2E9C-101B-9397-08002B2CF9AE}" pid="3" name="_DocHome">
    <vt:i4>-119686318</vt:i4>
  </property>
  <property fmtid="{D5CDD505-2E9C-101B-9397-08002B2CF9AE}" pid="4" name="MSIP_Label_7706fb7e-aba9-4d66-8e2d-b6f473c93189_Enabled">
    <vt:lpwstr>true</vt:lpwstr>
  </property>
  <property fmtid="{D5CDD505-2E9C-101B-9397-08002B2CF9AE}" pid="5" name="MSIP_Label_7706fb7e-aba9-4d66-8e2d-b6f473c93189_SetDate">
    <vt:lpwstr>2023-09-26T23:33:56Z</vt:lpwstr>
  </property>
  <property fmtid="{D5CDD505-2E9C-101B-9397-08002B2CF9AE}" pid="6" name="MSIP_Label_7706fb7e-aba9-4d66-8e2d-b6f473c93189_Method">
    <vt:lpwstr>Privileged</vt:lpwstr>
  </property>
  <property fmtid="{D5CDD505-2E9C-101B-9397-08002B2CF9AE}" pid="7" name="MSIP_Label_7706fb7e-aba9-4d66-8e2d-b6f473c93189_Name">
    <vt:lpwstr>CORPORATE-IN-CONFIDENCE</vt:lpwstr>
  </property>
  <property fmtid="{D5CDD505-2E9C-101B-9397-08002B2CF9AE}" pid="8" name="MSIP_Label_7706fb7e-aba9-4d66-8e2d-b6f473c93189_SiteId">
    <vt:lpwstr>8506768f-a7d1-475b-901c-fc1c222f496a</vt:lpwstr>
  </property>
  <property fmtid="{D5CDD505-2E9C-101B-9397-08002B2CF9AE}" pid="9" name="MSIP_Label_7706fb7e-aba9-4d66-8e2d-b6f473c93189_ActionId">
    <vt:lpwstr>219195c9-d9e7-4b80-801a-32dc78768d6c</vt:lpwstr>
  </property>
  <property fmtid="{D5CDD505-2E9C-101B-9397-08002B2CF9AE}" pid="10" name="MSIP_Label_7706fb7e-aba9-4d66-8e2d-b6f473c93189_ContentBits">
    <vt:lpwstr>0</vt:lpwstr>
  </property>
  <property fmtid="{D5CDD505-2E9C-101B-9397-08002B2CF9AE}" pid="11" name="Paper Stage">
    <vt:lpwstr/>
  </property>
  <property fmtid="{D5CDD505-2E9C-101B-9397-08002B2CF9AE}" pid="12" name="Groups">
    <vt:lpwstr/>
  </property>
  <property fmtid="{D5CDD505-2E9C-101B-9397-08002B2CF9AE}" pid="13" name="Paper Type">
    <vt:lpwstr/>
  </property>
  <property fmtid="{D5CDD505-2E9C-101B-9397-08002B2CF9AE}" pid="14" name="MediaServiceImageTags">
    <vt:lpwstr/>
  </property>
</Properties>
</file>